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AAA46" w14:textId="77777777" w:rsidR="00715F54" w:rsidRPr="00B31FA4" w:rsidRDefault="00715F54" w:rsidP="00B86C44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  <w:lang w:val="en-AU"/>
        </w:rPr>
      </w:pPr>
      <w:r w:rsidRPr="00B31FA4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พฤติกรรมการป้องกันตนเองจากยาเสพติดของนักศึกษาคณะมนุษยศาสตร์</w:t>
      </w:r>
    </w:p>
    <w:p w14:paraId="4C43148C" w14:textId="77777777" w:rsidR="00715F54" w:rsidRPr="00B31FA4" w:rsidRDefault="00715F54" w:rsidP="00B86C44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  <w:lang w:val="en-AU"/>
        </w:rPr>
      </w:pPr>
      <w:r w:rsidRPr="00B31FA4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และสังคมศาสตร์ มหาวิทยาลัยราชภัฏสวนสุนันทา</w:t>
      </w:r>
    </w:p>
    <w:p w14:paraId="447825E3" w14:textId="365AE46F" w:rsidR="00B86D00" w:rsidRPr="00B86D00" w:rsidRDefault="00DB633C" w:rsidP="00B86C44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  <w:lang w:val="en-AU"/>
        </w:rPr>
      </w:pPr>
      <w:bookmarkStart w:id="0" w:name="_Hlk52199608"/>
      <w:r w:rsidRPr="00B86D00">
        <w:rPr>
          <w:rFonts w:ascii="TH SarabunPSK" w:hAnsi="TH SarabunPSK" w:cs="TH SarabunPSK"/>
          <w:sz w:val="36"/>
          <w:szCs w:val="36"/>
          <w:lang w:val="en-AU"/>
        </w:rPr>
        <w:t>Behavior</w:t>
      </w:r>
      <w:r>
        <w:rPr>
          <w:rFonts w:ascii="TH SarabunPSK" w:hAnsi="TH SarabunPSK" w:cs="TH SarabunPSK"/>
          <w:sz w:val="36"/>
          <w:szCs w:val="36"/>
          <w:lang w:val="en-AU"/>
        </w:rPr>
        <w:t>al</w:t>
      </w:r>
      <w:r w:rsidRPr="00B86D00">
        <w:rPr>
          <w:rFonts w:ascii="TH SarabunPSK" w:hAnsi="TH SarabunPSK" w:cs="TH SarabunPSK"/>
          <w:sz w:val="36"/>
          <w:szCs w:val="36"/>
          <w:lang w:val="en-AU"/>
        </w:rPr>
        <w:t xml:space="preserve"> </w:t>
      </w:r>
      <w:r w:rsidR="00B86D00" w:rsidRPr="00B86D00">
        <w:rPr>
          <w:rFonts w:ascii="TH SarabunPSK" w:hAnsi="TH SarabunPSK" w:cs="TH SarabunPSK"/>
          <w:sz w:val="36"/>
          <w:szCs w:val="36"/>
          <w:lang w:val="en-AU"/>
        </w:rPr>
        <w:t>Self</w:t>
      </w:r>
      <w:r w:rsidR="00B86D00" w:rsidRPr="00B86D00">
        <w:rPr>
          <w:rFonts w:ascii="TH SarabunPSK" w:hAnsi="TH SarabunPSK" w:cs="TH SarabunPSK"/>
          <w:sz w:val="36"/>
          <w:szCs w:val="36"/>
          <w:cs/>
          <w:lang w:val="en-AU"/>
        </w:rPr>
        <w:t>-</w:t>
      </w:r>
      <w:r w:rsidR="00B86D00" w:rsidRPr="00B86D00">
        <w:rPr>
          <w:rFonts w:ascii="TH SarabunPSK" w:hAnsi="TH SarabunPSK" w:cs="TH SarabunPSK"/>
          <w:sz w:val="36"/>
          <w:szCs w:val="36"/>
          <w:lang w:val="en-AU"/>
        </w:rPr>
        <w:t xml:space="preserve">Defense </w:t>
      </w:r>
      <w:r>
        <w:rPr>
          <w:rFonts w:ascii="TH SarabunPSK" w:hAnsi="TH SarabunPSK" w:cs="TH SarabunPSK"/>
          <w:sz w:val="36"/>
          <w:szCs w:val="36"/>
          <w:lang w:val="en-AU"/>
        </w:rPr>
        <w:t>in</w:t>
      </w:r>
      <w:r w:rsidR="00B86D00" w:rsidRPr="00B86D00">
        <w:rPr>
          <w:rFonts w:ascii="TH SarabunPSK" w:hAnsi="TH SarabunPSK" w:cs="TH SarabunPSK"/>
          <w:sz w:val="36"/>
          <w:szCs w:val="36"/>
          <w:lang w:val="en-AU"/>
        </w:rPr>
        <w:t xml:space="preserve"> Drugs</w:t>
      </w:r>
      <w:bookmarkEnd w:id="0"/>
      <w:r w:rsidR="00B86D00" w:rsidRPr="00B86D00">
        <w:rPr>
          <w:rFonts w:ascii="TH SarabunPSK" w:hAnsi="TH SarabunPSK" w:cs="TH SarabunPSK"/>
          <w:sz w:val="36"/>
          <w:szCs w:val="36"/>
          <w:lang w:val="en-AU"/>
        </w:rPr>
        <w:t xml:space="preserve"> of Students at Faculty of Humanities and Social Sciences, Suansunandha Rajabhat University</w:t>
      </w:r>
    </w:p>
    <w:p w14:paraId="505245F0" w14:textId="77777777" w:rsidR="00B31FA4" w:rsidRDefault="00B31FA4" w:rsidP="00B86D0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val="en-AU"/>
        </w:rPr>
      </w:pPr>
    </w:p>
    <w:p w14:paraId="7F51E52C" w14:textId="642CD455" w:rsidR="00715F54" w:rsidRDefault="00715F54" w:rsidP="00B86D0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พันธิตรา งามปัญญา</w:t>
      </w:r>
      <w:r w:rsidR="00B31FA4">
        <w:rPr>
          <w:rStyle w:val="ad"/>
          <w:rFonts w:ascii="TH SarabunPSK" w:hAnsi="TH SarabunPSK" w:cs="TH SarabunPSK"/>
          <w:cs/>
          <w:lang w:val="en-AU"/>
        </w:rPr>
        <w:footnoteReference w:id="1"/>
      </w:r>
      <w:r w:rsidR="00B31FA4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325DB9">
        <w:rPr>
          <w:rFonts w:ascii="TH SarabunPSK" w:hAnsi="TH SarabunPSK" w:cs="TH SarabunPSK" w:hint="cs"/>
          <w:sz w:val="32"/>
          <w:szCs w:val="32"/>
          <w:cs/>
          <w:lang w:val="en-AU"/>
        </w:rPr>
        <w:t>และ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บุญวัฒน์ สว่างวงศ์</w:t>
      </w:r>
      <w:r w:rsidR="00B86C44" w:rsidRPr="00B86C44">
        <w:rPr>
          <w:rFonts w:ascii="TH SarabunPSK" w:hAnsi="TH SarabunPSK" w:cs="TH SarabunPSK" w:hint="cs"/>
          <w:sz w:val="32"/>
          <w:szCs w:val="32"/>
          <w:vertAlign w:val="superscript"/>
          <w:cs/>
          <w:lang w:val="en-AU"/>
        </w:rPr>
        <w:t>2</w:t>
      </w:r>
    </w:p>
    <w:p w14:paraId="03D1B2CA" w14:textId="0D0DA530" w:rsidR="00B86D00" w:rsidRPr="00B86D00" w:rsidRDefault="00B86D00" w:rsidP="00B86D0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val="en-AU"/>
        </w:rPr>
      </w:pPr>
      <w:r w:rsidRPr="00B86D00">
        <w:rPr>
          <w:rFonts w:ascii="TH SarabunPSK" w:hAnsi="TH SarabunPSK" w:cs="TH SarabunPSK"/>
          <w:sz w:val="32"/>
          <w:szCs w:val="32"/>
          <w:lang w:val="en-AU"/>
        </w:rPr>
        <w:t xml:space="preserve">Puntitra Ngampunya </w:t>
      </w:r>
      <w:r w:rsidR="00325DB9">
        <w:rPr>
          <w:rFonts w:ascii="TH SarabunPSK" w:hAnsi="TH SarabunPSK" w:cs="TH SarabunPSK"/>
          <w:sz w:val="32"/>
          <w:szCs w:val="32"/>
        </w:rPr>
        <w:t xml:space="preserve">and </w:t>
      </w:r>
      <w:r w:rsidRPr="00B86D00">
        <w:rPr>
          <w:rFonts w:ascii="TH SarabunPSK" w:hAnsi="TH SarabunPSK" w:cs="TH SarabunPSK"/>
          <w:sz w:val="32"/>
          <w:szCs w:val="32"/>
          <w:lang w:val="en-AU"/>
        </w:rPr>
        <w:t xml:space="preserve">Boonwat </w:t>
      </w:r>
      <w:r w:rsidR="00C7652E">
        <w:rPr>
          <w:rFonts w:ascii="TH SarabunPSK" w:hAnsi="TH SarabunPSK" w:cs="TH SarabunPSK"/>
          <w:sz w:val="32"/>
          <w:szCs w:val="32"/>
        </w:rPr>
        <w:t>S</w:t>
      </w:r>
      <w:r w:rsidRPr="00B86D00">
        <w:rPr>
          <w:rFonts w:ascii="TH SarabunPSK" w:hAnsi="TH SarabunPSK" w:cs="TH SarabunPSK"/>
          <w:sz w:val="32"/>
          <w:szCs w:val="32"/>
          <w:lang w:val="en-AU"/>
        </w:rPr>
        <w:t>awangwong</w:t>
      </w:r>
    </w:p>
    <w:p w14:paraId="1EC48EC8" w14:textId="77777777" w:rsidR="00715F54" w:rsidRPr="00B86D00" w:rsidRDefault="00715F54" w:rsidP="00B86D0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14:paraId="75A64640" w14:textId="77777777" w:rsidR="007E5966" w:rsidRPr="00B31FA4" w:rsidRDefault="00D105D7" w:rsidP="00B86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</w:pPr>
      <w:r w:rsidRPr="00B31FA4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บทคัดย่อ</w:t>
      </w:r>
    </w:p>
    <w:p w14:paraId="06E1FCEA" w14:textId="73A68951" w:rsidR="007E5966" w:rsidRPr="00B31FA4" w:rsidRDefault="00B86C44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บทความ</w:t>
      </w:r>
      <w:r w:rsidR="00592381" w:rsidRPr="00B31FA4">
        <w:rPr>
          <w:rFonts w:ascii="TH SarabunPSK" w:hAnsi="TH SarabunPSK" w:cs="TH SarabunPSK"/>
          <w:sz w:val="32"/>
          <w:szCs w:val="32"/>
          <w:cs/>
          <w:lang w:val="en-AU"/>
        </w:rPr>
        <w:t>วิจัย</w:t>
      </w:r>
      <w:r w:rsidR="00B86D00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นี้ </w:t>
      </w:r>
      <w:r w:rsidR="00592381" w:rsidRPr="00B31FA4">
        <w:rPr>
          <w:rFonts w:ascii="TH SarabunPSK" w:hAnsi="TH SarabunPSK" w:cs="TH SarabunPSK"/>
          <w:sz w:val="32"/>
          <w:szCs w:val="32"/>
          <w:cs/>
          <w:lang w:val="en-AU"/>
        </w:rPr>
        <w:t>มีวัตถุประสงค์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เพื่อ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7464CB" w:rsidRPr="00B31FA4">
        <w:rPr>
          <w:rFonts w:ascii="TH SarabunPSK" w:hAnsi="TH SarabunPSK" w:cs="TH SarabunPSK"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</w:t>
      </w:r>
      <w:r w:rsidR="007464CB"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>ศึกษาพฤติกรรมการป้องกัน</w:t>
      </w:r>
      <w:r w:rsidR="007464CB" w:rsidRPr="00B31FA4">
        <w:rPr>
          <w:rFonts w:ascii="TH SarabunPSK" w:hAnsi="TH SarabunPSK" w:cs="TH SarabunPSK"/>
          <w:sz w:val="32"/>
          <w:szCs w:val="32"/>
          <w:cs/>
          <w:lang w:val="en-AU"/>
        </w:rPr>
        <w:t>ตนเองจาก</w:t>
      </w:r>
      <w:r w:rsidR="00287F2B" w:rsidRPr="00B31FA4">
        <w:rPr>
          <w:rFonts w:ascii="TH SarabunPSK" w:hAnsi="TH SarabunPSK" w:cs="TH SarabunPSK"/>
          <w:sz w:val="32"/>
          <w:szCs w:val="32"/>
          <w:cs/>
          <w:lang w:val="en-AU"/>
        </w:rPr>
        <w:t>ยาเสพติดของนักศึกษา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287F2B" w:rsidRPr="00B31FA4">
        <w:rPr>
          <w:rFonts w:ascii="TH SarabunPSK" w:hAnsi="TH SarabunPSK" w:cs="TH SarabunPSK"/>
          <w:sz w:val="32"/>
          <w:szCs w:val="32"/>
          <w:cs/>
          <w:lang w:val="en-AU"/>
        </w:rPr>
        <w:t>คณะ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มนุษยศาสตร์และสังคมศาสตร์ มหาวิทยาลัยราชภัฏสวนสุนันทา </w:t>
      </w:r>
      <w:r w:rsidR="00B86D00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และ </w:t>
      </w:r>
      <w:r w:rsidR="007464CB" w:rsidRPr="00B31FA4">
        <w:rPr>
          <w:rFonts w:ascii="TH SarabunPSK" w:hAnsi="TH SarabunPSK" w:cs="TH SarabunPSK"/>
          <w:sz w:val="32"/>
          <w:szCs w:val="32"/>
          <w:cs/>
          <w:lang w:val="en-AU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ศึกษาปัจจัยที่มีผลต่อพฤติกรรมการป้องกัน</w:t>
      </w:r>
      <w:r w:rsidR="007464CB" w:rsidRPr="00B31FA4">
        <w:rPr>
          <w:rFonts w:ascii="TH SarabunPSK" w:hAnsi="TH SarabunPSK" w:cs="TH SarabunPSK"/>
          <w:sz w:val="32"/>
          <w:szCs w:val="32"/>
          <w:cs/>
          <w:lang w:val="en-AU"/>
        </w:rPr>
        <w:t>ตนเองจาก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>ยาเสพติดของนักศึกษา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>คณะมนุษยศาสตร์และสังคมศาสตร์ มหาวิทยาลัยราชภัฏสวนสุนันทา</w:t>
      </w:r>
      <w:r w:rsidR="00316A22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>กลุ่ม</w:t>
      </w:r>
      <w:r w:rsidR="00BC078C" w:rsidRPr="00B31FA4">
        <w:rPr>
          <w:rFonts w:ascii="TH SarabunPSK" w:hAnsi="TH SarabunPSK" w:cs="TH SarabunPSK"/>
          <w:sz w:val="32"/>
          <w:szCs w:val="32"/>
          <w:cs/>
          <w:lang w:val="en-AU"/>
        </w:rPr>
        <w:t>ตัวอย่างที่ใช้ในการ</w:t>
      </w:r>
      <w:r w:rsidR="007464CB" w:rsidRPr="00B31FA4">
        <w:rPr>
          <w:rFonts w:ascii="TH SarabunPSK" w:hAnsi="TH SarabunPSK" w:cs="TH SarabunPSK"/>
          <w:sz w:val="32"/>
          <w:szCs w:val="32"/>
          <w:cs/>
          <w:lang w:val="en-AU"/>
        </w:rPr>
        <w:t>ศึกษา คือ</w:t>
      </w:r>
      <w:r w:rsidR="00BC078C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นักศึกษาคณะ</w:t>
      </w:r>
      <w:r w:rsidR="00167172" w:rsidRPr="00B31FA4">
        <w:rPr>
          <w:rFonts w:ascii="TH SarabunPSK" w:hAnsi="TH SarabunPSK" w:cs="TH SarabunPSK"/>
          <w:sz w:val="32"/>
          <w:szCs w:val="32"/>
          <w:cs/>
          <w:lang w:val="en-AU"/>
        </w:rPr>
        <w:t>มนุษยศาสตร์</w:t>
      </w:r>
      <w:r w:rsidR="00BC078C" w:rsidRPr="00B31FA4">
        <w:rPr>
          <w:rFonts w:ascii="TH SarabunPSK" w:hAnsi="TH SarabunPSK" w:cs="TH SarabunPSK"/>
          <w:sz w:val="32"/>
          <w:szCs w:val="32"/>
          <w:cs/>
          <w:lang w:val="en-AU"/>
        </w:rPr>
        <w:t>และสังคมศาสตร์ มหาวิทยาลัยราชภัฏสวนสุนันทา</w:t>
      </w:r>
      <w:r w:rsidR="00D105D7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874297" w:rsidRPr="00B31FA4">
        <w:rPr>
          <w:rFonts w:ascii="TH SarabunPSK" w:hAnsi="TH SarabunPSK" w:cs="TH SarabunPSK"/>
          <w:sz w:val="32"/>
          <w:szCs w:val="32"/>
          <w:cs/>
          <w:lang w:val="en-AU"/>
        </w:rPr>
        <w:t>ประจำปีการศึกษา 2561 จำนวน 373</w:t>
      </w:r>
      <w:r w:rsidR="00167172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คน โดยการใช้สูตรของ ทาโร</w:t>
      </w:r>
      <w:r w:rsidR="00C70BC8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ยามาเน</w:t>
      </w:r>
      <w:r w:rsidR="00167172" w:rsidRPr="00B31FA4">
        <w:rPr>
          <w:rFonts w:ascii="TH SarabunPSK" w:hAnsi="TH SarabunPSK" w:cs="TH SarabunPSK"/>
          <w:sz w:val="32"/>
          <w:szCs w:val="32"/>
          <w:cs/>
          <w:lang w:val="en-AU"/>
        </w:rPr>
        <w:t>่</w:t>
      </w:r>
      <w:r w:rsidR="00C70BC8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167172" w:rsidRPr="00B31FA4">
        <w:rPr>
          <w:rFonts w:ascii="TH SarabunPSK" w:hAnsi="TH SarabunPSK" w:cs="TH SarabunPSK"/>
          <w:sz w:val="32"/>
          <w:szCs w:val="32"/>
          <w:cs/>
          <w:lang w:val="en-AU"/>
        </w:rPr>
        <w:t>ในการคำนว</w:t>
      </w:r>
      <w:r w:rsidR="00B86D00">
        <w:rPr>
          <w:rFonts w:ascii="TH SarabunPSK" w:hAnsi="TH SarabunPSK" w:cs="TH SarabunPSK" w:hint="cs"/>
          <w:sz w:val="32"/>
          <w:szCs w:val="32"/>
          <w:cs/>
          <w:lang w:val="en-AU"/>
        </w:rPr>
        <w:t>ณ</w:t>
      </w:r>
      <w:r w:rsidR="00167172" w:rsidRPr="00B31FA4">
        <w:rPr>
          <w:rFonts w:ascii="TH SarabunPSK" w:hAnsi="TH SarabunPSK" w:cs="TH SarabunPSK"/>
          <w:sz w:val="32"/>
          <w:szCs w:val="32"/>
          <w:cs/>
          <w:lang w:val="en-AU"/>
        </w:rPr>
        <w:t>หาขนาดกลุ่มตัวอย่าง</w:t>
      </w:r>
    </w:p>
    <w:p w14:paraId="55853149" w14:textId="08E77AD1" w:rsidR="007E5966" w:rsidRPr="00B31FA4" w:rsidRDefault="00B86C44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ผลการวิจัย </w:t>
      </w:r>
      <w:r w:rsidR="00167172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พบว่า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1. </w:t>
      </w:r>
      <w:r w:rsidR="00847ABC" w:rsidRPr="00B31FA4">
        <w:rPr>
          <w:rFonts w:ascii="TH SarabunPSK" w:hAnsi="TH SarabunPSK" w:cs="TH SarabunPSK"/>
          <w:sz w:val="32"/>
          <w:szCs w:val="32"/>
          <w:cs/>
          <w:lang w:val="en-AU"/>
        </w:rPr>
        <w:t>นักศึกษามีพฤติกรรมการป้องกันตนเองจากยาเสพติด</w:t>
      </w:r>
      <w:r w:rsidR="005C71CF" w:rsidRPr="00B31FA4">
        <w:rPr>
          <w:rFonts w:ascii="TH SarabunPSK" w:hAnsi="TH SarabunPSK" w:cs="TH SarabunPSK"/>
          <w:sz w:val="32"/>
          <w:szCs w:val="32"/>
          <w:cs/>
          <w:lang w:val="en-AU"/>
        </w:rPr>
        <w:t>ในระดับมากที่สุด</w:t>
      </w:r>
      <w:r w:rsidR="00847ABC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โดยรวมมีความรู้ความเข้าใจเกี่ยวกับยาเสพติดอยู่ในระดับมากที่สุด ด้านความเห็นต่อความสัมพันธ์ในครอบครัว </w:t>
      </w:r>
      <w:r w:rsidR="007E5966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อยู่ในระดับมากที่สุด </w:t>
      </w:r>
      <w:r w:rsidR="00847ABC" w:rsidRPr="00B31FA4">
        <w:rPr>
          <w:rFonts w:ascii="TH SarabunPSK" w:hAnsi="TH SarabunPSK" w:cs="TH SarabunPSK"/>
          <w:sz w:val="32"/>
          <w:szCs w:val="32"/>
          <w:cs/>
          <w:lang w:val="en-AU"/>
        </w:rPr>
        <w:t>ด้านเจตคติที่มีต่อยาเสพติดในภาพรวม อยู่ในระดับเห็นด้วยอย่างยิ่ง สรุปได้ว่านักศึกษามีพฤติกรรมการป้องกันตนเองจากยาเสพติดอยู่ในเกณฑ์มากที่สุด</w:t>
      </w:r>
    </w:p>
    <w:p w14:paraId="71C0A9A3" w14:textId="77777777" w:rsidR="00847ABC" w:rsidRPr="00B31FA4" w:rsidRDefault="00B86C44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2.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ปัจจัยที่มีผลต่อพฤติกรรมการป้องกันตนเองจากยาเสพติดของนักศึกษาคณะมนุษยศาสตร์และสังคมศาสตร์ มหาวิทยาลัยราชภัฏสวนสุนันทา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พบว่า </w:t>
      </w:r>
      <w:r w:rsidR="007E5966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1. </w:t>
      </w:r>
      <w:r w:rsidR="00847ABC" w:rsidRPr="00B31FA4">
        <w:rPr>
          <w:rFonts w:ascii="TH SarabunPSK" w:hAnsi="TH SarabunPSK" w:cs="TH SarabunPSK"/>
          <w:sz w:val="32"/>
          <w:szCs w:val="32"/>
          <w:cs/>
          <w:lang w:val="en-AU"/>
        </w:rPr>
        <w:t>นักเรียนส่วนใหญ่ มีความรู้ความเข้าใจเกี่ยวกับยาเสพติด แต่ยังพบว่า เด็กบางส่วนยังมีความเข้าใจผิดในเรื่องที่สำคัญและน่าเป็นห่วงอยู่ ซึ่งควรเร่งแก้ไขความเข้าใจผิดนั้นให้ถูกต้อง</w:t>
      </w:r>
      <w:r w:rsidR="007E5966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847ABC" w:rsidRPr="00B31FA4">
        <w:rPr>
          <w:rFonts w:ascii="TH SarabunPSK" w:hAnsi="TH SarabunPSK" w:cs="TH SarabunPSK"/>
          <w:sz w:val="32"/>
          <w:szCs w:val="32"/>
          <w:cs/>
          <w:lang w:val="en-AU"/>
        </w:rPr>
        <w:t>2. จากการวิจัยพบว่</w:t>
      </w:r>
      <w:r w:rsidR="007E5966" w:rsidRPr="00B31FA4">
        <w:rPr>
          <w:rFonts w:ascii="TH SarabunPSK" w:hAnsi="TH SarabunPSK" w:cs="TH SarabunPSK"/>
          <w:sz w:val="32"/>
          <w:szCs w:val="32"/>
          <w:cs/>
          <w:lang w:val="en-AU"/>
        </w:rPr>
        <w:t>า</w:t>
      </w:r>
      <w:r w:rsidR="00847ABC" w:rsidRPr="00B31FA4">
        <w:rPr>
          <w:rFonts w:ascii="TH SarabunPSK" w:hAnsi="TH SarabunPSK" w:cs="TH SarabunPSK"/>
          <w:sz w:val="32"/>
          <w:szCs w:val="32"/>
          <w:cs/>
          <w:lang w:val="en-AU"/>
        </w:rPr>
        <w:lastRenderedPageBreak/>
        <w:t>ความสัมพันธ์ในครอบครัวในลำดับสุดท้าย คือ สมาชิกในครอบครัวไม่เคยทะเลาะเบาะแว้งกัน ดังนั้นหากครอบครัวมีปัญหาความขัดแย้งเกิดขึ้น ไม่ควรปล่อยไว้ให้หมักหมม ควรหันหน้าเข้าพูดจากัน หาวิธีแก้ไขปัญหาร่วมกัน สื่อสารด้วยวาจาสุภาพอ่อนโยน ไม่ใช้อารมณ์ในการแก้ปัญหาแล้วความขัดแย้งต่างๆ จะคลี่คลายไปในทางที่ดีขึ้น 3. จากการวิจัยพบว่า พฤติกรรมการป้องกันยาเสพติดในลำดับสุดท้าย คือ นักศึกษาจะพูดคุยกับครูและเพื่อน ๆ เพื่อหาความรู้เกี่ยวกับยาเสพติด ดังนั้นภายในมหาวิทยาลัยควรจัดให้มีมุมบริการปรึกษาแนะแนวหรือให้การปรึกษาปัญหาต่างๆ แก่นักเรียนที่มีปัญหา ใช้กิจกรรมกลุ่มเพื่อนเพื่อปรับพฤติกรรมให้อยู่ในกรอบที่เหมาะสม จัดค่ายกิจกรรมในโรงเรียนโดยมีครูอาจารย์คอยดูแลอย่างใกล้ชิด ตลอดจนการประสานงานกับผู้ปกครองอย่างใกล้ชิดเพื่อร่วมกันแก่ไขปัญหา</w:t>
      </w:r>
    </w:p>
    <w:p w14:paraId="0738D68B" w14:textId="56EED2F9" w:rsidR="007E5966" w:rsidRPr="00B31FA4" w:rsidRDefault="007E5966" w:rsidP="00B86C44">
      <w:pPr>
        <w:spacing w:after="0" w:line="240" w:lineRule="auto"/>
        <w:ind w:left="1080" w:hanging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1FA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คำสำคัญ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:  พฤติกรรมการป้องกันตนเอง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>,</w:t>
      </w:r>
      <w:r w:rsidR="00510E5B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การป้องกันยาเสพติด</w:t>
      </w:r>
      <w:r w:rsidR="008108F4" w:rsidRPr="00B31FA4">
        <w:rPr>
          <w:rFonts w:ascii="TH SarabunPSK" w:hAnsi="TH SarabunPSK" w:cs="TH SarabunPSK"/>
          <w:sz w:val="32"/>
          <w:szCs w:val="32"/>
          <w:lang w:val="en-AU"/>
        </w:rPr>
        <w:t>,</w:t>
      </w:r>
      <w:r w:rsidR="00B86C44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8108F4" w:rsidRPr="00B31FA4">
        <w:rPr>
          <w:rFonts w:ascii="TH SarabunPSK" w:hAnsi="TH SarabunPSK" w:cs="TH SarabunPSK"/>
          <w:sz w:val="32"/>
          <w:szCs w:val="32"/>
          <w:cs/>
          <w:lang w:val="en-AU"/>
        </w:rPr>
        <w:t>คณะมนุษ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>ย</w:t>
      </w:r>
      <w:r w:rsidR="008108F4" w:rsidRPr="00B31FA4">
        <w:rPr>
          <w:rFonts w:ascii="TH SarabunPSK" w:hAnsi="TH SarabunPSK" w:cs="TH SarabunPSK"/>
          <w:sz w:val="32"/>
          <w:szCs w:val="32"/>
          <w:cs/>
          <w:lang w:val="en-AU"/>
        </w:rPr>
        <w:t>ศาสตร์และสังคม</w:t>
      </w:r>
      <w:r w:rsidR="00B86C44">
        <w:rPr>
          <w:rFonts w:ascii="TH SarabunPSK" w:hAnsi="TH SarabunPSK" w:cs="TH SarabunPSK" w:hint="cs"/>
          <w:sz w:val="32"/>
          <w:szCs w:val="32"/>
          <w:cs/>
          <w:lang w:val="en-AU"/>
        </w:rPr>
        <w:t>ศาส</w:t>
      </w:r>
      <w:r w:rsidR="008108F4" w:rsidRPr="00B31FA4">
        <w:rPr>
          <w:rFonts w:ascii="TH SarabunPSK" w:hAnsi="TH SarabunPSK" w:cs="TH SarabunPSK"/>
          <w:sz w:val="32"/>
          <w:szCs w:val="32"/>
          <w:cs/>
          <w:lang w:val="en-AU"/>
        </w:rPr>
        <w:t>ตร์</w:t>
      </w:r>
      <w:r w:rsidR="008108F4" w:rsidRPr="00B31FA4">
        <w:rPr>
          <w:rFonts w:ascii="TH SarabunPSK" w:hAnsi="TH SarabunPSK" w:cs="TH SarabunPSK"/>
          <w:sz w:val="32"/>
          <w:szCs w:val="32"/>
        </w:rPr>
        <w:t>,</w:t>
      </w:r>
      <w:r w:rsidR="00510E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297" w:rsidRPr="00B31FA4">
        <w:rPr>
          <w:rFonts w:ascii="TH SarabunPSK" w:hAnsi="TH SarabunPSK" w:cs="TH SarabunPSK"/>
          <w:sz w:val="32"/>
          <w:szCs w:val="32"/>
          <w:cs/>
        </w:rPr>
        <w:t>มหาวิทยาลัยราชภัฏสวน</w:t>
      </w:r>
      <w:r w:rsidR="0031660D" w:rsidRPr="00B31FA4">
        <w:rPr>
          <w:rFonts w:ascii="TH SarabunPSK" w:hAnsi="TH SarabunPSK" w:cs="TH SarabunPSK"/>
          <w:sz w:val="32"/>
          <w:szCs w:val="32"/>
          <w:cs/>
        </w:rPr>
        <w:t>สุนัน</w:t>
      </w:r>
      <w:r w:rsidR="00874297" w:rsidRPr="00B31FA4">
        <w:rPr>
          <w:rFonts w:ascii="TH SarabunPSK" w:hAnsi="TH SarabunPSK" w:cs="TH SarabunPSK"/>
          <w:sz w:val="32"/>
          <w:szCs w:val="32"/>
          <w:cs/>
        </w:rPr>
        <w:t>ทา</w:t>
      </w:r>
    </w:p>
    <w:p w14:paraId="2A8B3D95" w14:textId="77777777" w:rsidR="00B86D00" w:rsidRDefault="00B86D00" w:rsidP="00B86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p w14:paraId="3AC6419D" w14:textId="77777777" w:rsidR="00287F2B" w:rsidRPr="00B86D00" w:rsidRDefault="00475A98" w:rsidP="00B86D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AU"/>
        </w:rPr>
      </w:pPr>
      <w:r w:rsidRPr="00B86D00">
        <w:rPr>
          <w:rFonts w:ascii="TH SarabunPSK" w:hAnsi="TH SarabunPSK" w:cs="TH SarabunPSK"/>
          <w:b/>
          <w:bCs/>
          <w:sz w:val="36"/>
          <w:szCs w:val="36"/>
          <w:lang w:val="en-AU"/>
        </w:rPr>
        <w:t>Abstract</w:t>
      </w:r>
    </w:p>
    <w:p w14:paraId="62CFFE9F" w14:textId="7FE568E6" w:rsidR="001D058B" w:rsidRPr="00B31FA4" w:rsidRDefault="00287F2B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</w:rPr>
        <w:t xml:space="preserve">This </w:t>
      </w:r>
      <w:r w:rsidR="00B86D00" w:rsidRPr="00B31FA4">
        <w:rPr>
          <w:rFonts w:ascii="TH SarabunPSK" w:hAnsi="TH SarabunPSK" w:cs="TH SarabunPSK"/>
          <w:sz w:val="32"/>
          <w:szCs w:val="32"/>
        </w:rPr>
        <w:t>study</w:t>
      </w:r>
      <w:r w:rsidRPr="00B31FA4">
        <w:rPr>
          <w:rFonts w:ascii="TH SarabunPSK" w:hAnsi="TH SarabunPSK" w:cs="TH SarabunPSK"/>
          <w:sz w:val="32"/>
          <w:szCs w:val="32"/>
        </w:rPr>
        <w:t xml:space="preserve"> aims </w:t>
      </w:r>
      <w:r w:rsidR="00DB633C">
        <w:rPr>
          <w:rFonts w:ascii="TH SarabunPSK" w:hAnsi="TH SarabunPSK" w:cs="TH SarabunPSK"/>
          <w:sz w:val="32"/>
          <w:szCs w:val="32"/>
        </w:rPr>
        <w:t xml:space="preserve">were </w:t>
      </w:r>
      <w:r w:rsidRPr="00B31FA4">
        <w:rPr>
          <w:rFonts w:ascii="TH SarabunPSK" w:hAnsi="TH SarabunPSK" w:cs="TH SarabunPSK"/>
          <w:sz w:val="32"/>
          <w:szCs w:val="32"/>
        </w:rPr>
        <w:t>1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1FA4">
        <w:rPr>
          <w:rFonts w:ascii="TH SarabunPSK" w:hAnsi="TH SarabunPSK" w:cs="TH SarabunPSK"/>
          <w:sz w:val="32"/>
          <w:szCs w:val="32"/>
        </w:rPr>
        <w:t xml:space="preserve">to study </w:t>
      </w:r>
      <w:r w:rsidR="00DB633C">
        <w:rPr>
          <w:rFonts w:ascii="TH SarabunPSK" w:hAnsi="TH SarabunPSK" w:cs="TH SarabunPSK"/>
          <w:sz w:val="32"/>
          <w:szCs w:val="32"/>
          <w:lang w:val="en-AU"/>
        </w:rPr>
        <w:t>b</w:t>
      </w:r>
      <w:r w:rsidR="00DB633C" w:rsidRPr="00DB633C">
        <w:rPr>
          <w:rFonts w:ascii="TH SarabunPSK" w:hAnsi="TH SarabunPSK" w:cs="TH SarabunPSK"/>
          <w:sz w:val="32"/>
          <w:szCs w:val="32"/>
          <w:lang w:val="en-AU"/>
        </w:rPr>
        <w:t xml:space="preserve">ehavioral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s</w:t>
      </w:r>
      <w:r w:rsidR="00DB633C" w:rsidRPr="00DB633C">
        <w:rPr>
          <w:rFonts w:ascii="TH SarabunPSK" w:hAnsi="TH SarabunPSK" w:cs="TH SarabunPSK"/>
          <w:sz w:val="32"/>
          <w:szCs w:val="32"/>
          <w:lang w:val="en-AU"/>
        </w:rPr>
        <w:t>elf</w:t>
      </w:r>
      <w:r w:rsidR="00DB633C" w:rsidRPr="00DB633C">
        <w:rPr>
          <w:rFonts w:ascii="TH SarabunPSK" w:hAnsi="TH SarabunPSK" w:cs="TH SarabunPSK"/>
          <w:sz w:val="32"/>
          <w:szCs w:val="32"/>
          <w:cs/>
        </w:rPr>
        <w:t>-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DB633C" w:rsidRPr="00DB633C">
        <w:rPr>
          <w:rFonts w:ascii="TH SarabunPSK" w:hAnsi="TH SarabunPSK" w:cs="TH SarabunPSK"/>
          <w:sz w:val="32"/>
          <w:szCs w:val="32"/>
          <w:lang w:val="en-AU"/>
        </w:rPr>
        <w:t xml:space="preserve">efense in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DB633C" w:rsidRPr="00DB633C">
        <w:rPr>
          <w:rFonts w:ascii="TH SarabunPSK" w:hAnsi="TH SarabunPSK" w:cs="TH SarabunPSK"/>
          <w:sz w:val="32"/>
          <w:szCs w:val="32"/>
          <w:lang w:val="en-AU"/>
        </w:rPr>
        <w:t>rugs</w:t>
      </w:r>
      <w:r w:rsidRPr="00B31FA4">
        <w:rPr>
          <w:rFonts w:ascii="TH SarabunPSK" w:hAnsi="TH SarabunPSK" w:cs="TH SarabunPSK"/>
          <w:sz w:val="32"/>
          <w:szCs w:val="32"/>
        </w:rPr>
        <w:t xml:space="preserve"> of students in the Faculty of Humanities and Social Sciences Suan Sunandha Rajabhat University 2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1FA4">
        <w:rPr>
          <w:rFonts w:ascii="TH SarabunPSK" w:hAnsi="TH SarabunPSK" w:cs="TH SarabunPSK"/>
          <w:sz w:val="32"/>
          <w:szCs w:val="32"/>
        </w:rPr>
        <w:t xml:space="preserve">to study factors affecting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b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ehavioral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s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elf</w:t>
      </w:r>
      <w:r w:rsidR="001F75E9" w:rsidRPr="00DB633C">
        <w:rPr>
          <w:rFonts w:ascii="TH SarabunPSK" w:hAnsi="TH SarabunPSK" w:cs="TH SarabunPSK"/>
          <w:sz w:val="32"/>
          <w:szCs w:val="32"/>
          <w:cs/>
        </w:rPr>
        <w:t>-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efense in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rugs</w:t>
      </w:r>
      <w:r w:rsidRPr="00B31FA4">
        <w:rPr>
          <w:rFonts w:ascii="TH SarabunPSK" w:hAnsi="TH SarabunPSK" w:cs="TH SarabunPSK"/>
          <w:sz w:val="32"/>
          <w:szCs w:val="32"/>
        </w:rPr>
        <w:t xml:space="preserve"> of students in the Faculty of Humanities and Social Sciences Suan Sunandha Rajabhat University The sample group used in the study was students of the Faculty of Humanities and Social Sciences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1FA4">
        <w:rPr>
          <w:rFonts w:ascii="TH SarabunPSK" w:hAnsi="TH SarabunPSK" w:cs="TH SarabunPSK"/>
          <w:sz w:val="32"/>
          <w:szCs w:val="32"/>
        </w:rPr>
        <w:t>Suan Sunandha Rajabhat University</w:t>
      </w:r>
      <w:r w:rsidR="00380FED" w:rsidRPr="00B31FA4">
        <w:rPr>
          <w:rFonts w:ascii="TH SarabunPSK" w:hAnsi="TH SarabunPSK" w:cs="TH SarabunPSK"/>
          <w:sz w:val="32"/>
          <w:szCs w:val="32"/>
        </w:rPr>
        <w:t>,</w:t>
      </w:r>
      <w:r w:rsidRPr="00B31FA4">
        <w:rPr>
          <w:rFonts w:ascii="TH SarabunPSK" w:hAnsi="TH SarabunPSK" w:cs="TH SarabunPSK"/>
          <w:sz w:val="32"/>
          <w:szCs w:val="32"/>
        </w:rPr>
        <w:t xml:space="preserve"> academic year 2018</w:t>
      </w:r>
      <w:r w:rsidR="00380FED" w:rsidRPr="00B31FA4">
        <w:rPr>
          <w:rFonts w:ascii="TH SarabunPSK" w:hAnsi="TH SarabunPSK" w:cs="TH SarabunPSK"/>
          <w:sz w:val="32"/>
          <w:szCs w:val="32"/>
        </w:rPr>
        <w:t>,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4297" w:rsidRPr="00B31FA4">
        <w:rPr>
          <w:rFonts w:ascii="TH SarabunPSK" w:hAnsi="TH SarabunPSK" w:cs="TH SarabunPSK"/>
          <w:sz w:val="32"/>
          <w:szCs w:val="32"/>
        </w:rPr>
        <w:t>academic 373</w:t>
      </w:r>
      <w:r w:rsidR="00380FED"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6D00" w:rsidRPr="00B31FA4">
        <w:rPr>
          <w:rFonts w:ascii="TH SarabunPSK" w:hAnsi="TH SarabunPSK" w:cs="TH SarabunPSK"/>
          <w:sz w:val="32"/>
          <w:szCs w:val="32"/>
        </w:rPr>
        <w:t>people</w:t>
      </w:r>
      <w:r w:rsidR="00380FED"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</w:rPr>
        <w:t>by u</w:t>
      </w:r>
      <w:r w:rsidR="00380FED" w:rsidRPr="00B31FA4">
        <w:rPr>
          <w:rFonts w:ascii="TH SarabunPSK" w:hAnsi="TH SarabunPSK" w:cs="TH SarabunPSK"/>
          <w:sz w:val="32"/>
          <w:szCs w:val="32"/>
        </w:rPr>
        <w:t>sing the formula of Taro Yamane</w:t>
      </w:r>
      <w:r w:rsidRPr="00B31FA4">
        <w:rPr>
          <w:rFonts w:ascii="TH SarabunPSK" w:hAnsi="TH SarabunPSK" w:cs="TH SarabunPSK"/>
          <w:sz w:val="32"/>
          <w:szCs w:val="32"/>
        </w:rPr>
        <w:t xml:space="preserve"> to calculate the sample size</w:t>
      </w:r>
      <w:r w:rsidR="00380FED" w:rsidRPr="00B31FA4">
        <w:rPr>
          <w:rFonts w:ascii="TH SarabunPSK" w:hAnsi="TH SarabunPSK" w:cs="TH SarabunPSK"/>
          <w:sz w:val="32"/>
          <w:szCs w:val="32"/>
          <w:cs/>
        </w:rPr>
        <w:t>.</w:t>
      </w:r>
    </w:p>
    <w:p w14:paraId="60680AC0" w14:textId="5FBCC3F5" w:rsidR="00287F2B" w:rsidRPr="00B31FA4" w:rsidRDefault="00380FED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</w:rPr>
        <w:t xml:space="preserve">The results of the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b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ehavioral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s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elf</w:t>
      </w:r>
      <w:r w:rsidR="001F75E9" w:rsidRPr="00DB633C">
        <w:rPr>
          <w:rFonts w:ascii="TH SarabunPSK" w:hAnsi="TH SarabunPSK" w:cs="TH SarabunPSK"/>
          <w:sz w:val="32"/>
          <w:szCs w:val="32"/>
          <w:cs/>
        </w:rPr>
        <w:t>-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efense in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rugs</w:t>
      </w:r>
      <w:r w:rsidRPr="00B31FA4">
        <w:rPr>
          <w:rFonts w:ascii="TH SarabunPSK" w:hAnsi="TH SarabunPSK" w:cs="TH SarabunPSK"/>
          <w:sz w:val="32"/>
          <w:szCs w:val="32"/>
        </w:rPr>
        <w:t xml:space="preserve"> of Students found that students have study Students'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b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ehavioral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s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elf</w:t>
      </w:r>
      <w:r w:rsidR="001F75E9" w:rsidRPr="00DB633C">
        <w:rPr>
          <w:rFonts w:ascii="TH SarabunPSK" w:hAnsi="TH SarabunPSK" w:cs="TH SarabunPSK"/>
          <w:sz w:val="32"/>
          <w:szCs w:val="32"/>
          <w:cs/>
        </w:rPr>
        <w:t>-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efense in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rugs</w:t>
      </w:r>
      <w:r w:rsidRPr="00B31FA4">
        <w:rPr>
          <w:rFonts w:ascii="TH SarabunPSK" w:hAnsi="TH SarabunPSK" w:cs="TH SarabunPSK"/>
          <w:sz w:val="32"/>
          <w:szCs w:val="32"/>
        </w:rPr>
        <w:t xml:space="preserve"> were found that students had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b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ehavioral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s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elf</w:t>
      </w:r>
      <w:r w:rsidR="001F75E9" w:rsidRPr="00DB633C">
        <w:rPr>
          <w:rFonts w:ascii="TH SarabunPSK" w:hAnsi="TH SarabunPSK" w:cs="TH SarabunPSK"/>
          <w:sz w:val="32"/>
          <w:szCs w:val="32"/>
          <w:cs/>
        </w:rPr>
        <w:t>-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 xml:space="preserve">efense in </w:t>
      </w:r>
      <w:r w:rsidR="001F75E9">
        <w:rPr>
          <w:rFonts w:ascii="TH SarabunPSK" w:hAnsi="TH SarabunPSK" w:cs="TH SarabunPSK"/>
          <w:sz w:val="32"/>
          <w:szCs w:val="32"/>
          <w:lang w:val="en-AU"/>
        </w:rPr>
        <w:t>d</w:t>
      </w:r>
      <w:r w:rsidR="001F75E9" w:rsidRPr="00DB633C">
        <w:rPr>
          <w:rFonts w:ascii="TH SarabunPSK" w:hAnsi="TH SarabunPSK" w:cs="TH SarabunPSK"/>
          <w:sz w:val="32"/>
          <w:szCs w:val="32"/>
          <w:lang w:val="en-AU"/>
        </w:rPr>
        <w:t>rugs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1FA4">
        <w:rPr>
          <w:rFonts w:ascii="TH SarabunPSK" w:hAnsi="TH SarabunPSK" w:cs="TH SarabunPSK"/>
          <w:sz w:val="32"/>
          <w:szCs w:val="32"/>
        </w:rPr>
        <w:t>Overall, the knowledge and understanding of the drug at the highest level,</w:t>
      </w:r>
      <w:r w:rsidR="001A1D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5E9" w:rsidRPr="00B31FA4">
        <w:rPr>
          <w:rFonts w:ascii="TH SarabunPSK" w:hAnsi="TH SarabunPSK" w:cs="TH SarabunPSK"/>
          <w:sz w:val="32"/>
          <w:szCs w:val="32"/>
        </w:rPr>
        <w:t>regarding</w:t>
      </w:r>
      <w:r w:rsidRPr="00B31FA4">
        <w:rPr>
          <w:rFonts w:ascii="TH SarabunPSK" w:hAnsi="TH SarabunPSK" w:cs="TH SarabunPSK"/>
          <w:sz w:val="32"/>
          <w:szCs w:val="32"/>
        </w:rPr>
        <w:t xml:space="preserve"> opinions on family relations Is at the highest level,</w:t>
      </w:r>
      <w:r w:rsidR="001A1D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</w:rPr>
        <w:t xml:space="preserve">Attitude towards the drug in general </w:t>
      </w:r>
      <w:r w:rsidR="001F75E9" w:rsidRPr="00B31FA4">
        <w:rPr>
          <w:rFonts w:ascii="TH SarabunPSK" w:hAnsi="TH SarabunPSK" w:cs="TH SarabunPSK"/>
          <w:sz w:val="32"/>
          <w:szCs w:val="32"/>
        </w:rPr>
        <w:t>at</w:t>
      </w:r>
      <w:r w:rsidRPr="00B31FA4">
        <w:rPr>
          <w:rFonts w:ascii="TH SarabunPSK" w:hAnsi="TH SarabunPSK" w:cs="TH SarabunPSK"/>
          <w:sz w:val="32"/>
          <w:szCs w:val="32"/>
        </w:rPr>
        <w:t xml:space="preserve"> the level </w:t>
      </w:r>
      <w:r w:rsidRPr="00B31FA4">
        <w:rPr>
          <w:rFonts w:ascii="TH SarabunPSK" w:hAnsi="TH SarabunPSK" w:cs="TH SarabunPSK"/>
          <w:sz w:val="32"/>
          <w:szCs w:val="32"/>
        </w:rPr>
        <w:lastRenderedPageBreak/>
        <w:t>of strongly agreeing,</w:t>
      </w:r>
      <w:r w:rsidR="00F11A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5E9" w:rsidRPr="00B31FA4">
        <w:rPr>
          <w:rFonts w:ascii="TH SarabunPSK" w:hAnsi="TH SarabunPSK" w:cs="TH SarabunPSK"/>
          <w:sz w:val="32"/>
          <w:szCs w:val="32"/>
        </w:rPr>
        <w:t>it</w:t>
      </w:r>
      <w:r w:rsidRPr="00B31FA4">
        <w:rPr>
          <w:rFonts w:ascii="TH SarabunPSK" w:hAnsi="TH SarabunPSK" w:cs="TH SarabunPSK"/>
          <w:sz w:val="32"/>
          <w:szCs w:val="32"/>
        </w:rPr>
        <w:t xml:space="preserve"> can be concluded that the students have the highest level of protection from drug protection themselves</w:t>
      </w:r>
      <w:r w:rsidRPr="00B31FA4">
        <w:rPr>
          <w:rFonts w:ascii="TH SarabunPSK" w:hAnsi="TH SarabunPSK" w:cs="TH SarabunPSK"/>
          <w:sz w:val="32"/>
          <w:szCs w:val="32"/>
          <w:cs/>
        </w:rPr>
        <w:t>.</w:t>
      </w:r>
    </w:p>
    <w:p w14:paraId="127164A9" w14:textId="0275BE9C" w:rsidR="00310767" w:rsidRPr="00B31FA4" w:rsidRDefault="001F75E9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</w:rPr>
        <w:t xml:space="preserve">The </w:t>
      </w:r>
      <w:r>
        <w:rPr>
          <w:rFonts w:ascii="TH SarabunPSK" w:hAnsi="TH SarabunPSK" w:cs="TH SarabunPSK"/>
          <w:sz w:val="32"/>
          <w:szCs w:val="32"/>
        </w:rPr>
        <w:t xml:space="preserve">factors of </w:t>
      </w:r>
      <w:r w:rsidRPr="00B31FA4">
        <w:rPr>
          <w:rFonts w:ascii="TH SarabunPSK" w:hAnsi="TH SarabunPSK" w:cs="TH SarabunPSK"/>
          <w:sz w:val="32"/>
          <w:szCs w:val="32"/>
        </w:rPr>
        <w:t>anti</w:t>
      </w:r>
      <w:r w:rsidRPr="00B31FA4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d</w:t>
      </w:r>
      <w:r w:rsidRPr="00B31FA4">
        <w:rPr>
          <w:rFonts w:ascii="TH SarabunPSK" w:hAnsi="TH SarabunPSK" w:cs="TH SarabunPSK"/>
          <w:sz w:val="32"/>
          <w:szCs w:val="32"/>
        </w:rPr>
        <w:t>rug commission from research</w:t>
      </w:r>
      <w:r>
        <w:rPr>
          <w:rFonts w:ascii="TH SarabunPSK" w:hAnsi="TH SarabunPSK" w:cs="TH SarabunPSK"/>
          <w:sz w:val="32"/>
          <w:szCs w:val="32"/>
        </w:rPr>
        <w:t xml:space="preserve"> were found as follows: 1)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</w:t>
      </w:r>
      <w:r w:rsidRPr="00B31FA4">
        <w:rPr>
          <w:rFonts w:ascii="TH SarabunPSK" w:hAnsi="TH SarabunPSK" w:cs="TH SarabunPSK"/>
          <w:sz w:val="32"/>
          <w:szCs w:val="32"/>
        </w:rPr>
        <w:t xml:space="preserve">ost students have a deep understanding of drugs, but some children still have misunderstandings in important and </w:t>
      </w:r>
      <w:r>
        <w:rPr>
          <w:rFonts w:ascii="TH SarabunPSK" w:hAnsi="TH SarabunPSK" w:cs="TH SarabunPSK"/>
          <w:sz w:val="32"/>
          <w:szCs w:val="32"/>
        </w:rPr>
        <w:t>they should be collected,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</w:rPr>
        <w:t>2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a</w:t>
      </w:r>
      <w:r w:rsidRPr="00B31FA4">
        <w:rPr>
          <w:rFonts w:ascii="TH SarabunPSK" w:hAnsi="TH SarabunPSK" w:cs="TH SarabunPSK"/>
          <w:sz w:val="32"/>
          <w:szCs w:val="32"/>
        </w:rPr>
        <w:t>ccording to the research, family relations in the last order are family members who have never quarreled with each other</w:t>
      </w:r>
      <w:r>
        <w:rPr>
          <w:rFonts w:ascii="TH SarabunPSK" w:hAnsi="TH SarabunPSK" w:cs="TH SarabunPSK"/>
          <w:sz w:val="32"/>
          <w:szCs w:val="32"/>
        </w:rPr>
        <w:t>; t</w:t>
      </w:r>
      <w:r w:rsidRPr="00B31FA4">
        <w:rPr>
          <w:rFonts w:ascii="TH SarabunPSK" w:hAnsi="TH SarabunPSK" w:cs="TH SarabunPSK"/>
          <w:sz w:val="32"/>
          <w:szCs w:val="32"/>
        </w:rPr>
        <w:t>herefore, if the family has a conflict</w:t>
      </w:r>
      <w:r>
        <w:rPr>
          <w:rFonts w:ascii="TH SarabunPSK" w:hAnsi="TH SarabunPSK" w:cs="TH SarabunPSK"/>
          <w:sz w:val="32"/>
          <w:szCs w:val="32"/>
        </w:rPr>
        <w:t xml:space="preserve">, it </w:t>
      </w:r>
      <w:r w:rsidRPr="00B31FA4">
        <w:rPr>
          <w:rFonts w:ascii="TH SarabunPSK" w:hAnsi="TH SarabunPSK" w:cs="TH SarabunPSK"/>
          <w:sz w:val="32"/>
          <w:szCs w:val="32"/>
        </w:rPr>
        <w:t xml:space="preserve">should not be </w:t>
      </w:r>
      <w:r>
        <w:rPr>
          <w:rFonts w:ascii="TH SarabunPSK" w:hAnsi="TH SarabunPSK" w:cs="TH SarabunPSK"/>
          <w:sz w:val="32"/>
          <w:szCs w:val="32"/>
        </w:rPr>
        <w:t>accumulated but s</w:t>
      </w:r>
      <w:r w:rsidRPr="00B31FA4">
        <w:rPr>
          <w:rFonts w:ascii="TH SarabunPSK" w:hAnsi="TH SarabunPSK" w:cs="TH SarabunPSK"/>
          <w:sz w:val="32"/>
          <w:szCs w:val="32"/>
        </w:rPr>
        <w:t xml:space="preserve">hould </w:t>
      </w:r>
      <w:r>
        <w:rPr>
          <w:rFonts w:ascii="TH SarabunPSK" w:hAnsi="TH SarabunPSK" w:cs="TH SarabunPSK"/>
          <w:sz w:val="32"/>
          <w:szCs w:val="32"/>
        </w:rPr>
        <w:t>talk with each other to</w:t>
      </w:r>
      <w:r w:rsidRPr="00B31FA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</w:t>
      </w:r>
      <w:r w:rsidRPr="00B31FA4">
        <w:rPr>
          <w:rFonts w:ascii="TH SarabunPSK" w:hAnsi="TH SarabunPSK" w:cs="TH SarabunPSK"/>
          <w:sz w:val="32"/>
          <w:szCs w:val="32"/>
        </w:rPr>
        <w:t>ind solutions to problems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Also, d</w:t>
      </w:r>
      <w:r w:rsidRPr="00B31FA4">
        <w:rPr>
          <w:rFonts w:ascii="TH SarabunPSK" w:hAnsi="TH SarabunPSK" w:cs="TH SarabunPSK"/>
          <w:sz w:val="32"/>
          <w:szCs w:val="32"/>
        </w:rPr>
        <w:t>o not push the responsibility to one side to be responsibl</w:t>
      </w:r>
      <w:r>
        <w:rPr>
          <w:rFonts w:ascii="TH SarabunPSK" w:hAnsi="TH SarabunPSK" w:cs="TH SarabunPSK"/>
          <w:sz w:val="32"/>
          <w:szCs w:val="32"/>
        </w:rPr>
        <w:t>e but the family members should c</w:t>
      </w:r>
      <w:r w:rsidRPr="00B31FA4">
        <w:rPr>
          <w:rFonts w:ascii="TH SarabunPSK" w:hAnsi="TH SarabunPSK" w:cs="TH SarabunPSK"/>
          <w:sz w:val="32"/>
          <w:szCs w:val="32"/>
        </w:rPr>
        <w:t>ommunicate verbally</w:t>
      </w:r>
      <w:r>
        <w:rPr>
          <w:rFonts w:ascii="TH SarabunPSK" w:hAnsi="TH SarabunPSK" w:cs="TH SarabunPSK"/>
          <w:sz w:val="32"/>
          <w:szCs w:val="32"/>
        </w:rPr>
        <w:t xml:space="preserve"> and </w:t>
      </w:r>
      <w:r w:rsidRPr="00B31FA4">
        <w:rPr>
          <w:rFonts w:ascii="TH SarabunPSK" w:hAnsi="TH SarabunPSK" w:cs="TH SarabunPSK"/>
          <w:sz w:val="32"/>
          <w:szCs w:val="32"/>
        </w:rPr>
        <w:t xml:space="preserve">politely </w:t>
      </w:r>
      <w:r>
        <w:rPr>
          <w:rFonts w:ascii="TH SarabunPSK" w:hAnsi="TH SarabunPSK" w:cs="TH SarabunPSK"/>
          <w:sz w:val="32"/>
          <w:szCs w:val="32"/>
        </w:rPr>
        <w:t>by n</w:t>
      </w:r>
      <w:r w:rsidRPr="00B31FA4">
        <w:rPr>
          <w:rFonts w:ascii="TH SarabunPSK" w:hAnsi="TH SarabunPSK" w:cs="TH SarabunPSK"/>
          <w:sz w:val="32"/>
          <w:szCs w:val="32"/>
        </w:rPr>
        <w:t>ot using emotions to solve problems and conflicts</w:t>
      </w:r>
      <w:r>
        <w:rPr>
          <w:rFonts w:ascii="TH SarabunPSK" w:hAnsi="TH SarabunPSK" w:cs="TH SarabunPSK"/>
          <w:sz w:val="32"/>
          <w:szCs w:val="32"/>
        </w:rPr>
        <w:t>. These could help</w:t>
      </w:r>
      <w:r w:rsidRPr="00B31FA4">
        <w:rPr>
          <w:rFonts w:ascii="TH SarabunPSK" w:hAnsi="TH SarabunPSK" w:cs="TH SarabunPSK"/>
          <w:sz w:val="32"/>
          <w:szCs w:val="32"/>
        </w:rPr>
        <w:t xml:space="preserve"> resolve</w:t>
      </w:r>
      <w:r>
        <w:rPr>
          <w:rFonts w:ascii="TH SarabunPSK" w:hAnsi="TH SarabunPSK" w:cs="TH SarabunPSK"/>
          <w:sz w:val="32"/>
          <w:szCs w:val="32"/>
        </w:rPr>
        <w:t xml:space="preserve"> the problems </w:t>
      </w:r>
      <w:r w:rsidRPr="00B31FA4">
        <w:rPr>
          <w:rFonts w:ascii="TH SarabunPSK" w:hAnsi="TH SarabunPSK" w:cs="TH SarabunPSK"/>
          <w:sz w:val="32"/>
          <w:szCs w:val="32"/>
        </w:rPr>
        <w:t>in a better way</w:t>
      </w:r>
      <w:r>
        <w:rPr>
          <w:rFonts w:ascii="TH SarabunPSK" w:hAnsi="TH SarabunPSK" w:cs="TH SarabunPSK"/>
          <w:sz w:val="32"/>
          <w:szCs w:val="32"/>
        </w:rPr>
        <w:t xml:space="preserve"> and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</w:rPr>
        <w:t>3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a</w:t>
      </w:r>
      <w:r w:rsidRPr="00B31FA4">
        <w:rPr>
          <w:rFonts w:ascii="TH SarabunPSK" w:hAnsi="TH SarabunPSK" w:cs="TH SarabunPSK"/>
          <w:sz w:val="32"/>
          <w:szCs w:val="32"/>
        </w:rPr>
        <w:t>ccording to the research, it is found that the final drug prevention behavior was that students talked to teachers and friends in order to learn about drug abuse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31FA4">
        <w:rPr>
          <w:rFonts w:ascii="TH SarabunPSK" w:hAnsi="TH SarabunPSK" w:cs="TH SarabunPSK"/>
          <w:sz w:val="32"/>
          <w:szCs w:val="32"/>
        </w:rPr>
        <w:t>Therefore, the university should provide a corner for advice or counseling about various problems</w:t>
      </w:r>
      <w:r>
        <w:rPr>
          <w:rFonts w:ascii="TH SarabunPSK" w:hAnsi="TH SarabunPSK" w:cs="TH SarabunPSK"/>
          <w:sz w:val="32"/>
          <w:szCs w:val="32"/>
        </w:rPr>
        <w:t xml:space="preserve">. The </w:t>
      </w:r>
      <w:r w:rsidRPr="00B31FA4">
        <w:rPr>
          <w:rFonts w:ascii="TH SarabunPSK" w:hAnsi="TH SarabunPSK" w:cs="TH SarabunPSK"/>
          <w:sz w:val="32"/>
          <w:szCs w:val="32"/>
        </w:rPr>
        <w:t>group activities</w:t>
      </w:r>
      <w:r>
        <w:rPr>
          <w:rFonts w:ascii="TH SarabunPSK" w:hAnsi="TH SarabunPSK" w:cs="TH SarabunPSK"/>
          <w:sz w:val="32"/>
          <w:szCs w:val="32"/>
        </w:rPr>
        <w:t xml:space="preserve"> among friends could help</w:t>
      </w:r>
      <w:r w:rsidRPr="00B31FA4">
        <w:rPr>
          <w:rFonts w:ascii="TH SarabunPSK" w:hAnsi="TH SarabunPSK" w:cs="TH SarabunPSK"/>
          <w:sz w:val="32"/>
          <w:szCs w:val="32"/>
        </w:rPr>
        <w:t xml:space="preserve"> adjust behavior</w:t>
      </w:r>
      <w:r>
        <w:rPr>
          <w:rFonts w:ascii="TH SarabunPSK" w:hAnsi="TH SarabunPSK" w:cs="TH SarabunPSK"/>
          <w:sz w:val="32"/>
          <w:szCs w:val="32"/>
        </w:rPr>
        <w:t>s of students</w:t>
      </w:r>
      <w:r w:rsidRPr="00B31FA4">
        <w:rPr>
          <w:rFonts w:ascii="TH SarabunPSK" w:hAnsi="TH SarabunPSK" w:cs="TH SarabunPSK"/>
          <w:sz w:val="32"/>
          <w:szCs w:val="32"/>
        </w:rPr>
        <w:t xml:space="preserve"> to </w:t>
      </w:r>
      <w:r>
        <w:rPr>
          <w:rFonts w:ascii="TH SarabunPSK" w:hAnsi="TH SarabunPSK" w:cs="TH SarabunPSK"/>
          <w:sz w:val="32"/>
          <w:szCs w:val="32"/>
        </w:rPr>
        <w:t>be in line with others. Also, or</w:t>
      </w:r>
      <w:r w:rsidRPr="00B31FA4">
        <w:rPr>
          <w:rFonts w:ascii="TH SarabunPSK" w:hAnsi="TH SarabunPSK" w:cs="TH SarabunPSK"/>
          <w:sz w:val="32"/>
          <w:szCs w:val="32"/>
        </w:rPr>
        <w:t>ganiz</w:t>
      </w:r>
      <w:r>
        <w:rPr>
          <w:rFonts w:ascii="TH SarabunPSK" w:hAnsi="TH SarabunPSK" w:cs="TH SarabunPSK"/>
          <w:sz w:val="32"/>
          <w:szCs w:val="32"/>
        </w:rPr>
        <w:t>ing</w:t>
      </w:r>
      <w:r w:rsidRPr="00B31FA4">
        <w:rPr>
          <w:rFonts w:ascii="TH SarabunPSK" w:hAnsi="TH SarabunPSK" w:cs="TH SarabunPSK"/>
          <w:sz w:val="32"/>
          <w:szCs w:val="32"/>
        </w:rPr>
        <w:t xml:space="preserve"> an activity camp in the school with teachers </w:t>
      </w:r>
      <w:r>
        <w:rPr>
          <w:rFonts w:ascii="TH SarabunPSK" w:hAnsi="TH SarabunPSK" w:cs="TH SarabunPSK"/>
          <w:sz w:val="32"/>
          <w:szCs w:val="32"/>
        </w:rPr>
        <w:t xml:space="preserve">should he held together with </w:t>
      </w:r>
      <w:r w:rsidRPr="00B31FA4">
        <w:rPr>
          <w:rFonts w:ascii="TH SarabunPSK" w:hAnsi="TH SarabunPSK" w:cs="TH SarabunPSK"/>
          <w:sz w:val="32"/>
          <w:szCs w:val="32"/>
        </w:rPr>
        <w:t xml:space="preserve">closely supervising </w:t>
      </w:r>
      <w:r>
        <w:rPr>
          <w:rFonts w:ascii="TH SarabunPSK" w:hAnsi="TH SarabunPSK" w:cs="TH SarabunPSK"/>
          <w:sz w:val="32"/>
          <w:szCs w:val="32"/>
        </w:rPr>
        <w:t xml:space="preserve">and </w:t>
      </w:r>
      <w:r w:rsidRPr="00B31FA4">
        <w:rPr>
          <w:rFonts w:ascii="TH SarabunPSK" w:hAnsi="TH SarabunPSK" w:cs="TH SarabunPSK"/>
          <w:sz w:val="32"/>
          <w:szCs w:val="32"/>
        </w:rPr>
        <w:t>coordinating with parents to jointly solve problems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32F5301" w14:textId="24A0EED1" w:rsidR="00310767" w:rsidRPr="00510E5B" w:rsidRDefault="001D0CCF" w:rsidP="00B86D00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B31FA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="00874297" w:rsidRPr="00B31FA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10E5B" w:rsidRPr="00510E5B">
        <w:rPr>
          <w:rFonts w:ascii="TH SarabunPSK" w:hAnsi="TH SarabunPSK" w:cs="TH SarabunPSK"/>
          <w:sz w:val="32"/>
          <w:szCs w:val="32"/>
          <w:lang w:val="en-AU"/>
        </w:rPr>
        <w:t>Behavioral Self</w:t>
      </w:r>
      <w:r w:rsidR="00510E5B" w:rsidRPr="00510E5B">
        <w:rPr>
          <w:rFonts w:ascii="TH SarabunPSK" w:hAnsi="TH SarabunPSK" w:cs="TH SarabunPSK"/>
          <w:sz w:val="32"/>
          <w:szCs w:val="32"/>
          <w:cs/>
        </w:rPr>
        <w:t>-</w:t>
      </w:r>
      <w:r w:rsidR="00510E5B" w:rsidRPr="00510E5B">
        <w:rPr>
          <w:rFonts w:ascii="TH SarabunPSK" w:hAnsi="TH SarabunPSK" w:cs="TH SarabunPSK"/>
          <w:sz w:val="32"/>
          <w:szCs w:val="32"/>
          <w:lang w:val="en-AU"/>
        </w:rPr>
        <w:t>Defense</w:t>
      </w:r>
      <w:r w:rsidR="00874297" w:rsidRPr="00B31FA4">
        <w:rPr>
          <w:rFonts w:ascii="TH SarabunPSK" w:hAnsi="TH SarabunPSK" w:cs="TH SarabunPSK"/>
          <w:sz w:val="32"/>
          <w:szCs w:val="32"/>
        </w:rPr>
        <w:t>,</w:t>
      </w:r>
      <w:r w:rsidR="00B86D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0E5B">
        <w:rPr>
          <w:rFonts w:ascii="TH SarabunPSK" w:hAnsi="TH SarabunPSK" w:cs="TH SarabunPSK"/>
          <w:sz w:val="32"/>
          <w:szCs w:val="32"/>
        </w:rPr>
        <w:t>D</w:t>
      </w:r>
      <w:r w:rsidRPr="00B31FA4">
        <w:rPr>
          <w:rFonts w:ascii="TH SarabunPSK" w:hAnsi="TH SarabunPSK" w:cs="TH SarabunPSK"/>
          <w:sz w:val="32"/>
          <w:szCs w:val="32"/>
        </w:rPr>
        <w:t xml:space="preserve">rug </w:t>
      </w:r>
      <w:r w:rsidR="00510E5B">
        <w:rPr>
          <w:rFonts w:ascii="TH SarabunPSK" w:hAnsi="TH SarabunPSK" w:cs="TH SarabunPSK"/>
          <w:sz w:val="32"/>
          <w:szCs w:val="32"/>
        </w:rPr>
        <w:t>P</w:t>
      </w:r>
      <w:r w:rsidRPr="00B31FA4">
        <w:rPr>
          <w:rFonts w:ascii="TH SarabunPSK" w:hAnsi="TH SarabunPSK" w:cs="TH SarabunPSK"/>
          <w:sz w:val="32"/>
          <w:szCs w:val="32"/>
        </w:rPr>
        <w:t>revention</w:t>
      </w:r>
      <w:r w:rsidR="00510E5B">
        <w:rPr>
          <w:rFonts w:ascii="TH SarabunPSK" w:hAnsi="TH SarabunPSK" w:cs="TH SarabunPSK"/>
          <w:sz w:val="32"/>
          <w:szCs w:val="32"/>
        </w:rPr>
        <w:t xml:space="preserve">, </w:t>
      </w:r>
      <w:r w:rsidR="00510E5B" w:rsidRPr="00510E5B">
        <w:rPr>
          <w:rFonts w:ascii="TH SarabunPSK" w:hAnsi="TH SarabunPSK" w:cs="TH SarabunPSK"/>
          <w:sz w:val="32"/>
          <w:szCs w:val="32"/>
        </w:rPr>
        <w:t>Faculty of Humanities and Social Sciences</w:t>
      </w:r>
      <w:r w:rsidR="00510E5B">
        <w:rPr>
          <w:rFonts w:ascii="TH SarabunPSK" w:hAnsi="TH SarabunPSK" w:cs="TH SarabunPSK"/>
          <w:sz w:val="32"/>
          <w:szCs w:val="32"/>
        </w:rPr>
        <w:t>,</w:t>
      </w:r>
      <w:r w:rsidR="00510E5B" w:rsidRPr="00510E5B">
        <w:rPr>
          <w:rFonts w:ascii="TH SarabunPSK" w:hAnsi="TH SarabunPSK" w:cs="TH SarabunPSK"/>
          <w:sz w:val="32"/>
          <w:szCs w:val="32"/>
        </w:rPr>
        <w:t xml:space="preserve"> Suansunandha Rajabhat University</w:t>
      </w:r>
    </w:p>
    <w:p w14:paraId="69901C43" w14:textId="77777777" w:rsidR="00B86C44" w:rsidRPr="006D0BF4" w:rsidRDefault="00B86C44" w:rsidP="00B86D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991A71" w14:textId="77777777" w:rsidR="00310767" w:rsidRPr="00B86D00" w:rsidRDefault="00310767" w:rsidP="00B86D0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6D00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049854AB" w14:textId="30CF45A0" w:rsidR="00B86C44" w:rsidRDefault="00310767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ปัญหายาเสพติดเป็นปัญหาที่สำคัญในระดับชาติถือเป็นภัยคุกคามกับประชากร โดยเฉพาะยาเสพติดส่งผลต่อภาวะสุขภาพ คุณภาพชีวิต และทรัพย์สิน ทั้งต่อตัวผู้เสพครอบครัว และสังคมรอบข้าง โดยการเสพยาเสพติดทำให้ร่างก</w:t>
      </w:r>
      <w:r w:rsidR="00D05E00" w:rsidRPr="00B31FA4">
        <w:rPr>
          <w:rFonts w:ascii="TH SarabunPSK" w:hAnsi="TH SarabunPSK" w:cs="TH SarabunPSK"/>
          <w:sz w:val="32"/>
          <w:szCs w:val="32"/>
          <w:cs/>
        </w:rPr>
        <w:t xml:space="preserve">าย จิตใจและสติปัญญาเสื่อมโทรมลงก่อให้เกิดผลกระทบต่อสังคม 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เศรษฐกิจ คุณภาพของบุคคล ทำให้คุณภาพการดำเนินชีวิต </w:t>
      </w:r>
      <w:r w:rsidRPr="00B31FA4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ประสิทธิภาพในการทำงานของบุคคลลดลง พบว่ามีผู้เสียชีวิตจากยาเสพติดประมาณ </w:t>
      </w:r>
      <w:r w:rsidRPr="00B31FA4">
        <w:rPr>
          <w:rFonts w:ascii="TH SarabunPSK" w:hAnsi="TH SarabunPSK" w:cs="TH SarabunPSK"/>
          <w:sz w:val="32"/>
          <w:szCs w:val="32"/>
        </w:rPr>
        <w:t>183,000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D05E00"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สำหรับในประเทศไทย สถานการณ์การติดสารเสพติดนับเป็นปัญหาที่สำคัญและควรได้รับการแก้ไขอย่างเร่งด่วน จากการประมาณการณ์ของสำนักงานป้องกันและปราบปรามยาเสพติด พบว่ามีจำนวนผู้ที่เกี่ยวข้องกับยาเสพติดเพิ่มขึ้นในแต่ละปี มีผู้ที่เกี่ยวข้องกับยาเสพติด ในปี </w:t>
      </w:r>
      <w:r w:rsidRPr="00B31FA4">
        <w:rPr>
          <w:rFonts w:ascii="TH SarabunPSK" w:hAnsi="TH SarabunPSK" w:cs="TH SarabunPSK"/>
          <w:sz w:val="32"/>
          <w:szCs w:val="32"/>
        </w:rPr>
        <w:t>2558</w:t>
      </w:r>
      <w:r w:rsidR="001B5E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B31FA4">
        <w:rPr>
          <w:rFonts w:ascii="TH SarabunPSK" w:hAnsi="TH SarabunPSK" w:cs="TH SarabunPSK"/>
          <w:sz w:val="32"/>
          <w:szCs w:val="32"/>
        </w:rPr>
        <w:t>1,084,900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ราย ในปี </w:t>
      </w:r>
      <w:r w:rsidRPr="00B31FA4">
        <w:rPr>
          <w:rFonts w:ascii="TH SarabunPSK" w:hAnsi="TH SarabunPSK" w:cs="TH SarabunPSK"/>
          <w:sz w:val="32"/>
          <w:szCs w:val="32"/>
        </w:rPr>
        <w:t>2559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มีผู้ที่เกี่ยวข้องกับยาเสพติด </w:t>
      </w:r>
      <w:r w:rsidRPr="00B31FA4">
        <w:rPr>
          <w:rFonts w:ascii="TH SarabunPSK" w:hAnsi="TH SarabunPSK" w:cs="TH SarabunPSK"/>
          <w:sz w:val="32"/>
          <w:szCs w:val="32"/>
        </w:rPr>
        <w:t>1,200,000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ราย และในปี </w:t>
      </w:r>
      <w:r w:rsidRPr="00B31FA4">
        <w:rPr>
          <w:rFonts w:ascii="TH SarabunPSK" w:hAnsi="TH SarabunPSK" w:cs="TH SarabunPSK"/>
          <w:sz w:val="32"/>
          <w:szCs w:val="32"/>
        </w:rPr>
        <w:t>2560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มีผู้ที่เกี่ยวข้องกับยาเสพติด </w:t>
      </w:r>
      <w:r w:rsidRPr="00B31FA4">
        <w:rPr>
          <w:rFonts w:ascii="TH SarabunPSK" w:hAnsi="TH SarabunPSK" w:cs="TH SarabunPSK"/>
          <w:sz w:val="32"/>
          <w:szCs w:val="32"/>
        </w:rPr>
        <w:t>1,900,000</w:t>
      </w:r>
      <w:r w:rsidR="00D05E00" w:rsidRPr="00B31FA4">
        <w:rPr>
          <w:rFonts w:ascii="TH SarabunPSK" w:hAnsi="TH SarabunPSK" w:cs="TH SarabunPSK"/>
          <w:sz w:val="32"/>
          <w:szCs w:val="32"/>
          <w:cs/>
        </w:rPr>
        <w:t xml:space="preserve"> ราย ตามลำดับ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มหันตภัยที่น่ากลัวที่สุดของมนุษย์ในปัจจุบัน คือ ยาเสพติดที่กำลังแพร่ระบาด</w:t>
      </w:r>
      <w:r w:rsidR="00D05E00" w:rsidRPr="00B31FA4">
        <w:rPr>
          <w:rFonts w:ascii="TH SarabunPSK" w:hAnsi="TH SarabunPSK" w:cs="TH SarabunPSK"/>
          <w:sz w:val="32"/>
          <w:szCs w:val="32"/>
          <w:cs/>
        </w:rPr>
        <w:t xml:space="preserve">ไปทั่วโลก </w:t>
      </w:r>
      <w:r w:rsidRPr="00B31FA4">
        <w:rPr>
          <w:rFonts w:ascii="TH SarabunPSK" w:hAnsi="TH SarabunPSK" w:cs="TH SarabunPSK"/>
          <w:sz w:val="32"/>
          <w:szCs w:val="32"/>
          <w:cs/>
        </w:rPr>
        <w:t>เป็นพิษภัยที่มีอานุภาพร้ายแรง ประชาชนทุกประเทศ โดยเฉพาะอย่างยิ่งกลุ่มเยาวชนที่เป็นกำลังและเป็นทรัพยากรบุคคลสำคัญในการพัฒนาประเทศชาติกำลังตกเป็นทาสยาเสพติด สถานการณ์เช่นนี้ถ้าทุกคนไม่ร่วมมือร</w:t>
      </w:r>
      <w:r w:rsidR="00D05E00" w:rsidRPr="00B31FA4">
        <w:rPr>
          <w:rFonts w:ascii="TH SarabunPSK" w:hAnsi="TH SarabunPSK" w:cs="TH SarabunPSK"/>
          <w:sz w:val="32"/>
          <w:szCs w:val="32"/>
          <w:cs/>
        </w:rPr>
        <w:t>่วมใจกันแก้ปัญหานี้ ย่อมหมายถึงผลกระทบที่ร้ายแรงในภายภาคหน้า</w:t>
      </w:r>
    </w:p>
    <w:p w14:paraId="62F4E203" w14:textId="3CEEDA10" w:rsidR="00310767" w:rsidRDefault="00310767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 xml:space="preserve">เมื่อปี พ.ศ. </w:t>
      </w:r>
      <w:r w:rsidRPr="00B31FA4">
        <w:rPr>
          <w:rFonts w:ascii="TH SarabunPSK" w:hAnsi="TH SarabunPSK" w:cs="TH SarabunPSK"/>
          <w:sz w:val="32"/>
          <w:szCs w:val="32"/>
        </w:rPr>
        <w:t>2559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สถิติเพศหญิงเข้าสู่กระบวนการบำบัดรักษามากขึ้น อายุส่วนใหญ่อยู่ระหว่าง </w:t>
      </w:r>
      <w:r w:rsidRPr="00B31FA4">
        <w:rPr>
          <w:rFonts w:ascii="TH SarabunPSK" w:hAnsi="TH SarabunPSK" w:cs="TH SarabunPSK"/>
          <w:sz w:val="32"/>
          <w:szCs w:val="32"/>
        </w:rPr>
        <w:t>15</w:t>
      </w:r>
      <w:r w:rsidRPr="00B31FA4">
        <w:rPr>
          <w:rFonts w:ascii="TH SarabunPSK" w:hAnsi="TH SarabunPSK" w:cs="TH SarabunPSK"/>
          <w:sz w:val="32"/>
          <w:szCs w:val="32"/>
          <w:cs/>
        </w:rPr>
        <w:t>-</w:t>
      </w:r>
      <w:r w:rsidRPr="00B31FA4">
        <w:rPr>
          <w:rFonts w:ascii="TH SarabunPSK" w:hAnsi="TH SarabunPSK" w:cs="TH SarabunPSK"/>
          <w:sz w:val="32"/>
          <w:szCs w:val="32"/>
        </w:rPr>
        <w:t>19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แสดงให้เห็นว่ากลุ่มวัยรุ่นเป็นเป้าหมายที่สำคัญของการแพร่ระบาดของยาเสพติด และเป็นเป้าหมายหลักในการหาวิธีป้องกันปัญหายาเสพติด หากไม่มีมาตรการที่ดีพอ และต่อเนื่องก็จะกลายเป็นผู้ค้าหรือผู้เสพ รวมไปถึงปัญหาสังคมอื่น ๆ ได้แก่ ปัญหาอาชญากรรมปัญหาพฤติกรรมที่ไม่พึงประสงค์ในกลุ่มเด็กและเยาวชน อาทิ มีเพศสัมพันธ์ก่อนวัยอันควร ปัญหาตั้งครรภ์ในวัยเรียน การทำแท้งและเด็กทารกถูกทอดทิ้ง</w:t>
      </w:r>
      <w:r w:rsidR="007C1B7C"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เมื่อศึกษาถึงสาเหตุการติดยาเสพติดของเยาวชนจากงานวิจัยที่ผ่านมาพบว่า ร้อยละ </w:t>
      </w:r>
      <w:r w:rsidRPr="00B31FA4">
        <w:rPr>
          <w:rFonts w:ascii="TH SarabunPSK" w:hAnsi="TH SarabunPSK" w:cs="TH SarabunPSK"/>
          <w:sz w:val="32"/>
          <w:szCs w:val="32"/>
        </w:rPr>
        <w:t>85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ของเยาวชนที่ติดยาเสพติดมาจากครอบครัวที่ไม่มีความสงบสุข ขาดความรักความอบอุ่น พ่อแม่กับลูกไม่สามารถพูดจาเข้ากันได้ สิ่งเหล่านี้ล้วนผลักดันให้ลูกออกไปนอกบ้าน คบเพื่อนไม่ดีแล้วติดยาเสพติดในที่สุด (โสภา ชูพิกุลชัย ชบิลมันท์ และคณะ</w:t>
      </w:r>
      <w:r w:rsidRPr="00B31FA4">
        <w:rPr>
          <w:rFonts w:ascii="TH SarabunPSK" w:hAnsi="TH SarabunPSK" w:cs="TH SarabunPSK"/>
          <w:sz w:val="32"/>
          <w:szCs w:val="32"/>
        </w:rPr>
        <w:t>, 2554</w:t>
      </w:r>
      <w:r w:rsidRPr="00B31FA4">
        <w:rPr>
          <w:rFonts w:ascii="TH SarabunPSK" w:hAnsi="TH SarabunPSK" w:cs="TH SarabunPSK"/>
          <w:sz w:val="32"/>
          <w:szCs w:val="32"/>
          <w:cs/>
        </w:rPr>
        <w:t>) นอกจากนี้ สถานภาพทางครอบครัวยังมีความสัมพันธ์กับพฤติกรรมอย่างมาก โดยเฉพาะความสัมพันธ์ด้านความรู้ที่เกี่ยวกับยาเสพติด พบว่า บิดามารดาหรือผู้ปกครองที่มีความรู้จะถ่ายทอดความรู้เกี่ยวกับยาเสพติดให้กับบุตรหลาน ให้ความรู้เกี่ยวกับการคบเพื่อนที่ดี ให้ความรักเป็นแบบอย่างที่ดีที่สอดคล้องกับงานวิจัยของรัชฏาภรณ์ แวงดงบัง (</w:t>
      </w:r>
      <w:r w:rsidRPr="00B31FA4">
        <w:rPr>
          <w:rFonts w:ascii="TH SarabunPSK" w:hAnsi="TH SarabunPSK" w:cs="TH SarabunPSK"/>
          <w:sz w:val="32"/>
          <w:szCs w:val="32"/>
        </w:rPr>
        <w:t>2557</w:t>
      </w:r>
      <w:r w:rsidRPr="00B31FA4">
        <w:rPr>
          <w:rFonts w:ascii="TH SarabunPSK" w:hAnsi="TH SarabunPSK" w:cs="TH SarabunPSK"/>
          <w:sz w:val="32"/>
          <w:szCs w:val="32"/>
          <w:cs/>
        </w:rPr>
        <w:t>) พบว่า บิดามารดาของนักเรียนที่ไม่เสพยาเสพติดมีการศึกษาในระดับสูงกว่าบิดามารดาของนักเรียนที่ใช้ยาเสพติด เนื่องจากบิดามารดาที่มีการศึกษาสูงกว่าจะมีความรู้เกี่ยวกับการเลี้ยงดูให้ห่างไกลจากยาเสพติด และในทางตรงข้ามถ้าบิดามารดามีระดับการศึกษาต่ำก็จะเป็นปัจจัยที่ทำให้วัยรุ่นเสพยาเสพติดได้ และยังพบว่าปัจจัยที่เกี่ยวข้องกับการใช้ยาเสพติดอีกประการหนึ่งก็คือ ความรู้ ความเข้าใจที่เกี่ยวกับยาเสพติด ยังระบุว่า การหาความรู้ในโทษ</w:t>
      </w:r>
      <w:r w:rsidRPr="00B31FA4">
        <w:rPr>
          <w:rFonts w:ascii="TH SarabunPSK" w:hAnsi="TH SarabunPSK" w:cs="TH SarabunPSK"/>
          <w:sz w:val="32"/>
          <w:szCs w:val="32"/>
          <w:cs/>
        </w:rPr>
        <w:lastRenderedPageBreak/>
        <w:t>และพิษภัยของสารเสพติดเป็นสาเหตุหนึ่งที่ไม่ทำให้เกิดการติดยาของวัยรุ่นได้</w:t>
      </w:r>
      <w:r w:rsidR="00B86C4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86C44" w:rsidRPr="00B31FA4">
        <w:rPr>
          <w:rFonts w:ascii="TH SarabunPSK" w:hAnsi="TH SarabunPSK" w:cs="TH SarabunPSK"/>
          <w:sz w:val="32"/>
          <w:szCs w:val="32"/>
          <w:cs/>
        </w:rPr>
        <w:t xml:space="preserve">กรมสุขภาพจิต </w:t>
      </w:r>
      <w:r w:rsidR="00B86C44" w:rsidRPr="00B31FA4">
        <w:rPr>
          <w:rFonts w:ascii="TH SarabunPSK" w:hAnsi="TH SarabunPSK" w:cs="TH SarabunPSK"/>
          <w:sz w:val="32"/>
          <w:szCs w:val="32"/>
        </w:rPr>
        <w:t>2554</w:t>
      </w:r>
      <w:r w:rsidR="00B86C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31FA4">
        <w:rPr>
          <w:rFonts w:ascii="TH SarabunPSK" w:hAnsi="TH SarabunPSK" w:cs="TH SarabunPSK"/>
          <w:sz w:val="32"/>
          <w:szCs w:val="32"/>
          <w:cs/>
        </w:rPr>
        <w:t>ซึ่งจากการศึกษาจากวรรณกรรมที่เกี่ยวข้อง พบว่า ปัจจัยที่มีอิทธิพลต่อพฤติกรรมการป้องกันปัญหายาเสพติด คือ ปัจจัยด้านความรู้ ความเข้าใจเกี่ยวกับยาเสพติด ปัจจัยด้านความสัมพันธ์ในครอบครัว และเจตคติต่อยาเสพติด ผู้วิจัยจึง</w:t>
      </w:r>
      <w:r w:rsidR="001B5ED3">
        <w:rPr>
          <w:rFonts w:ascii="TH SarabunPSK" w:hAnsi="TH SarabunPSK" w:cs="TH SarabunPSK" w:hint="cs"/>
          <w:sz w:val="32"/>
          <w:szCs w:val="32"/>
          <w:cs/>
        </w:rPr>
        <w:t>สนใจที่</w:t>
      </w:r>
      <w:r w:rsidRPr="00B31FA4">
        <w:rPr>
          <w:rFonts w:ascii="TH SarabunPSK" w:hAnsi="TH SarabunPSK" w:cs="TH SarabunPSK"/>
          <w:sz w:val="32"/>
          <w:szCs w:val="32"/>
          <w:cs/>
        </w:rPr>
        <w:t>จะศึกษานักศึกษาคณะมนุษยศาสตร์และสังคมศาสตร์ มหาวิทยาลัยราชภัฏสวนสุนันทา ว่ามีปัจจัยใดบ้างที่จะส่งผลต่อพฤติกรรมการป้องกันปัญหายาเสพติดและมีพฤติกรรมการป้องกันปัญหายาเสพติดอยู่ในระดับใดบ้าง โดยผลการวิจัยจะเป็นประโยชน์และแนวทางแก่หน่วยงานที่เกี่ยวข้อง ในการนำข้อมูลที่ได้จากการวิจัยไปใช้ในการวางแผนการจัดกิจกรรมการป้องกันเสพติดของเยาวชนในทางที่ถูกต้องและเหมาะสมต่อไป</w:t>
      </w:r>
    </w:p>
    <w:p w14:paraId="03A047CF" w14:textId="77777777" w:rsidR="00441191" w:rsidRPr="00B86D00" w:rsidRDefault="00B877AA" w:rsidP="00B86D0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86D00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วัตถุประสงค์การวิจัย</w:t>
      </w:r>
    </w:p>
    <w:p w14:paraId="36EF85C6" w14:textId="1C25823E" w:rsidR="007E14AC" w:rsidRPr="00B31FA4" w:rsidRDefault="007E14AC" w:rsidP="006D0BF4">
      <w:pPr>
        <w:tabs>
          <w:tab w:val="left" w:pos="1260"/>
        </w:tabs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1.</w:t>
      </w:r>
      <w:r w:rsidR="006D0BF4">
        <w:rPr>
          <w:rFonts w:ascii="TH SarabunPSK" w:hAnsi="TH SarabunPSK" w:cs="TH SarabunPSK"/>
          <w:sz w:val="32"/>
          <w:szCs w:val="32"/>
          <w:cs/>
        </w:rPr>
        <w:tab/>
      </w:r>
      <w:r w:rsidRPr="00B31FA4">
        <w:rPr>
          <w:rFonts w:ascii="TH SarabunPSK" w:hAnsi="TH SarabunPSK" w:cs="TH SarabunPSK"/>
          <w:sz w:val="32"/>
          <w:szCs w:val="32"/>
          <w:cs/>
        </w:rPr>
        <w:t>เพื่อศึกษาพฤติกรรมการป้องกัน</w:t>
      </w:r>
      <w:r w:rsidR="00DA4C52" w:rsidRPr="00B31FA4">
        <w:rPr>
          <w:rFonts w:ascii="TH SarabunPSK" w:hAnsi="TH SarabunPSK" w:cs="TH SarabunPSK"/>
          <w:sz w:val="32"/>
          <w:szCs w:val="32"/>
          <w:cs/>
        </w:rPr>
        <w:t>ตนเอง</w:t>
      </w:r>
      <w:r w:rsidRPr="00B31FA4">
        <w:rPr>
          <w:rFonts w:ascii="TH SarabunPSK" w:hAnsi="TH SarabunPSK" w:cs="TH SarabunPSK"/>
          <w:sz w:val="32"/>
          <w:szCs w:val="32"/>
          <w:cs/>
        </w:rPr>
        <w:t>ยาเสพติดของนักศึกษา</w:t>
      </w:r>
      <w:r w:rsidR="001B5E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 มหาวิทยาลัยราชภัฏสวนสุนันทา</w:t>
      </w:r>
    </w:p>
    <w:p w14:paraId="1DEBD1E7" w14:textId="010548D4" w:rsidR="005C71CF" w:rsidRDefault="007E14AC" w:rsidP="006D0BF4">
      <w:pPr>
        <w:tabs>
          <w:tab w:val="left" w:pos="1260"/>
        </w:tabs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2.</w:t>
      </w:r>
      <w:r w:rsidR="006D0BF4">
        <w:rPr>
          <w:rFonts w:ascii="TH SarabunPSK" w:hAnsi="TH SarabunPSK" w:cs="TH SarabunPSK"/>
          <w:sz w:val="32"/>
          <w:szCs w:val="32"/>
          <w:cs/>
        </w:rPr>
        <w:tab/>
      </w:r>
      <w:r w:rsidRPr="00B31FA4">
        <w:rPr>
          <w:rFonts w:ascii="TH SarabunPSK" w:hAnsi="TH SarabunPSK" w:cs="TH SarabunPSK"/>
          <w:sz w:val="32"/>
          <w:szCs w:val="32"/>
          <w:cs/>
        </w:rPr>
        <w:t>เพื่อศึกษาปัจจัยที่มีผลต่อพฤติกรรมการป้องกัน</w:t>
      </w:r>
      <w:r w:rsidR="00DA4C52" w:rsidRPr="00B31FA4">
        <w:rPr>
          <w:rFonts w:ascii="TH SarabunPSK" w:hAnsi="TH SarabunPSK" w:cs="TH SarabunPSK"/>
          <w:sz w:val="32"/>
          <w:szCs w:val="32"/>
          <w:cs/>
        </w:rPr>
        <w:t>ตนเอง</w:t>
      </w:r>
      <w:r w:rsidRPr="00B31FA4">
        <w:rPr>
          <w:rFonts w:ascii="TH SarabunPSK" w:hAnsi="TH SarabunPSK" w:cs="TH SarabunPSK"/>
          <w:sz w:val="32"/>
          <w:szCs w:val="32"/>
          <w:cs/>
        </w:rPr>
        <w:t>ยาเสพติดของนักศึกษาคณะมนุษยศาสตร์และสังคมศาสตร์ มหาวิทยาลัยราชภัฏสวนสุนันทา</w:t>
      </w:r>
    </w:p>
    <w:p w14:paraId="07A9BBA9" w14:textId="77777777" w:rsidR="00A8580B" w:rsidRPr="00C266D6" w:rsidRDefault="00B86C44" w:rsidP="00C266D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val="en-AU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val="en-AU"/>
        </w:rPr>
        <w:t>วิ</w:t>
      </w:r>
      <w:r w:rsidR="00A8580B" w:rsidRPr="00C266D6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ธีดำเนินการวิจัย</w:t>
      </w:r>
    </w:p>
    <w:p w14:paraId="1590F845" w14:textId="51DA9195" w:rsidR="00A8580B" w:rsidRPr="00B31FA4" w:rsidRDefault="00B86C44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>บทความ</w:t>
      </w:r>
      <w:r w:rsidR="00A8580B" w:rsidRPr="00B31FA4">
        <w:rPr>
          <w:rFonts w:ascii="TH SarabunPSK" w:hAnsi="TH SarabunPSK" w:cs="TH SarabunPSK"/>
          <w:sz w:val="32"/>
          <w:szCs w:val="32"/>
          <w:cs/>
          <w:lang w:val="en-AU"/>
        </w:rPr>
        <w:t>วิจัยเรื่อง ความคิดเห็นทางการเมืองของนักศึกษา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A8580B"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คณะมนุษศาสตร์และสังคมศาสตร์ มหาวิทยาลับราชภัฏสวนสุนันทา นี้เป็นการวิจัยเชิงสำรวจ </w:t>
      </w:r>
      <w:r w:rsidR="00A8580B" w:rsidRPr="00B31FA4">
        <w:rPr>
          <w:rFonts w:ascii="TH SarabunPSK" w:hAnsi="TH SarabunPSK" w:cs="TH SarabunPSK"/>
          <w:sz w:val="32"/>
          <w:szCs w:val="32"/>
          <w:cs/>
        </w:rPr>
        <w:t>(</w:t>
      </w:r>
      <w:r w:rsidR="001B5ED3" w:rsidRPr="00B31FA4">
        <w:rPr>
          <w:rFonts w:ascii="TH SarabunPSK" w:hAnsi="TH SarabunPSK" w:cs="TH SarabunPSK"/>
          <w:sz w:val="32"/>
          <w:szCs w:val="32"/>
        </w:rPr>
        <w:t>Survey</w:t>
      </w:r>
      <w:r w:rsidR="00A8580B" w:rsidRPr="00B31FA4">
        <w:rPr>
          <w:rFonts w:ascii="TH SarabunPSK" w:hAnsi="TH SarabunPSK" w:cs="TH SarabunPSK"/>
          <w:sz w:val="32"/>
          <w:szCs w:val="32"/>
        </w:rPr>
        <w:t xml:space="preserve"> Research</w:t>
      </w:r>
      <w:r w:rsidR="00A8580B" w:rsidRPr="00B31FA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C44">
        <w:rPr>
          <w:rFonts w:ascii="TH SarabunPSK" w:hAnsi="TH SarabunPSK" w:cs="TH SarabunPSK"/>
          <w:sz w:val="32"/>
          <w:szCs w:val="32"/>
          <w:cs/>
        </w:rPr>
        <w:t>มุ่งศึกษาปัจจัยที่มีผลต่อพฤติกรรมการป้องกันตนเองยาเสพติดของนักศึกษา</w:t>
      </w:r>
      <w:r w:rsidR="001B5E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C44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 มหาวิทยาลัยราชภัฏสวนสุนันทา ซึ่งได้แก่ ความรู้ความเข้าใจเกี่ยวกับยาเสพติด ความสัมพันธ์ในครอบครัว และเจตคติที่มีต่อยาเสพติด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6C44">
        <w:rPr>
          <w:rFonts w:ascii="TH SarabunPSK" w:hAnsi="TH SarabunPSK" w:cs="TH SarabunPSK"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sz w:val="32"/>
          <w:szCs w:val="32"/>
          <w:cs/>
        </w:rPr>
        <w:t>วิจัย คือ</w:t>
      </w:r>
      <w:r w:rsidRPr="00B86C44">
        <w:rPr>
          <w:rFonts w:ascii="TH SarabunPSK" w:hAnsi="TH SarabunPSK" w:cs="TH SarabunPSK"/>
          <w:sz w:val="32"/>
          <w:szCs w:val="32"/>
          <w:cs/>
        </w:rPr>
        <w:t xml:space="preserve"> คณะมนุษยศาสตร์และสังคมศาสตร์ มหาวิทยาลัยราชภัฏสวนสุนันทา แขวงดุสิต เขตดุสิต กรุงเทพมหานคร</w:t>
      </w:r>
    </w:p>
    <w:p w14:paraId="7591398B" w14:textId="77777777" w:rsidR="00B86C44" w:rsidRPr="00B31FA4" w:rsidRDefault="00B86C44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86C44">
        <w:rPr>
          <w:rFonts w:ascii="TH SarabunPSK" w:hAnsi="TH SarabunPSK" w:cs="TH SarabunPSK"/>
          <w:sz w:val="32"/>
          <w:szCs w:val="32"/>
          <w:cs/>
          <w:lang w:val="en-AU"/>
        </w:rPr>
        <w:t>ประชากรที่ใช้ในการวิจัยครั้งนี้ คือ นักศึกษา คณะมนุษยศาสตร์และสังคมศาสตร์ มหาวิทยาลัยราชภัฏสวนสุนันทา ประจำปีการศึกษา 2561 จำนวน 5</w:t>
      </w:r>
      <w:r w:rsidRPr="00B86C44">
        <w:rPr>
          <w:rFonts w:ascii="TH SarabunPSK" w:hAnsi="TH SarabunPSK" w:cs="TH SarabunPSK"/>
          <w:sz w:val="32"/>
          <w:szCs w:val="32"/>
          <w:lang w:val="en-AU"/>
        </w:rPr>
        <w:t>,</w:t>
      </w:r>
      <w:r w:rsidRPr="00B86C44">
        <w:rPr>
          <w:rFonts w:ascii="TH SarabunPSK" w:hAnsi="TH SarabunPSK" w:cs="TH SarabunPSK"/>
          <w:sz w:val="32"/>
          <w:szCs w:val="32"/>
          <w:cs/>
          <w:lang w:val="en-AU"/>
        </w:rPr>
        <w:t>437 คน (ข้อมูลจากสถิติจำนวนนักศึกษาภาคปกติ ปีการศึกษา 2561) กลุ่มตัวอย่างที่ใช้ในครั้งนี้ได้แก่ นักศึกษาคณะมนุษยศาสตร์และสังคมศาสตร์ มหาวิทยาลัยราชภัฏสวนสุนันทา ประจำปีการศึกษา 2561 จำนวน 373 คน โดยการใช้สูตรของ ทาโร ยามาเน่</w:t>
      </w:r>
    </w:p>
    <w:p w14:paraId="7DAFE71A" w14:textId="77777777" w:rsidR="006D0BF4" w:rsidRDefault="006D0BF4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</w:p>
    <w:p w14:paraId="5F597877" w14:textId="42C7951A" w:rsidR="005160DA" w:rsidRPr="00B31FA4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lastRenderedPageBreak/>
        <w:t>1.</w:t>
      </w:r>
      <w:r w:rsidR="0060500C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  <w:r w:rsidRPr="00B31FA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การเก็บรวบรวมข้อมูล</w:t>
      </w:r>
      <w:r w:rsidR="005160DA" w:rsidRPr="00B31FA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</w:p>
    <w:p w14:paraId="066F4786" w14:textId="77777777" w:rsidR="009E01D2" w:rsidRPr="00B31FA4" w:rsidRDefault="009E01D2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การกำหนดแหล่งข้อมูลที่ใช้ในการวิจัยครั้งนี้ ประกอบด้วย</w:t>
      </w:r>
    </w:p>
    <w:p w14:paraId="76178E6F" w14:textId="77777777" w:rsidR="009E01D2" w:rsidRPr="00B31FA4" w:rsidRDefault="009E01D2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1</w:t>
      </w:r>
      <w:r w:rsidR="0060500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)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แหล่งข้อมูลปฐมภูมิ (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>Primary Data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) ได้จากการใช้แบบสอบถามเก็บข้อมูลจากกลุ่มตัวอย่างจำนวน 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>373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คน โดยการเก็บรวบรวมข้อมูลด้วยแบบสอบถามด้วยตนเอง</w:t>
      </w:r>
    </w:p>
    <w:p w14:paraId="00C01F5B" w14:textId="77777777" w:rsidR="009E01D2" w:rsidRPr="00B31FA4" w:rsidRDefault="009E01D2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2</w:t>
      </w:r>
      <w:r w:rsidR="0060500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)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เหล่งข้อมูลทุติยภูมิ (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>Secondary Data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) ได้มาจากการศึกษาค้นคว้าข้อมูลจากบทความ ทฤษฎีหลักการ ตลอดจนงานวิจัยที่เกี่ยวข้อง เพื่อประกอบการสร้างแบบสอบถาม</w:t>
      </w:r>
    </w:p>
    <w:p w14:paraId="657F903E" w14:textId="127280E7" w:rsidR="009E01D2" w:rsidRPr="00B31FA4" w:rsidRDefault="009E01D2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3</w:t>
      </w:r>
      <w:r w:rsidR="0060500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)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นำข้อมูลไป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>วิเคราะห์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และประมวลผลต่อไป</w:t>
      </w:r>
    </w:p>
    <w:p w14:paraId="69CD7E7A" w14:textId="77777777" w:rsidR="00C127A1" w:rsidRPr="00B31FA4" w:rsidRDefault="005160DA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B31FA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2.</w:t>
      </w:r>
      <w:r w:rsidR="0060500C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  <w:r w:rsidR="00C127A1" w:rsidRPr="00B31FA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การวิเคราะห์ข้อมูล</w:t>
      </w:r>
    </w:p>
    <w:p w14:paraId="0B79FF77" w14:textId="4DC7EB2B" w:rsidR="00C127A1" w:rsidRPr="00B31FA4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การศึกษาครั้งนี้ ผู้วิจัยได้จัดทำข้อมูลโดยนำแบบสอบถามที่ตรวจสอบความสมบูรณ์แล้วมาลงรหัส (</w:t>
      </w:r>
      <w:r w:rsidRPr="00B31FA4">
        <w:rPr>
          <w:rFonts w:ascii="TH SarabunPSK" w:hAnsi="TH SarabunPSK" w:cs="TH SarabunPSK"/>
          <w:sz w:val="32"/>
          <w:szCs w:val="32"/>
        </w:rPr>
        <w:t>Coding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 ในแบบลงรหัส สำหรับประมวลข้อมูลด้วยคอมพิวเตอร์ เพื่อประมวลผลด้วยโปรแกรม </w:t>
      </w:r>
      <w:r w:rsidRPr="00B31FA4">
        <w:rPr>
          <w:rFonts w:ascii="TH SarabunPSK" w:hAnsi="TH SarabunPSK" w:cs="TH SarabunPSK"/>
          <w:sz w:val="32"/>
          <w:szCs w:val="32"/>
        </w:rPr>
        <w:t xml:space="preserve">SPSS </w:t>
      </w:r>
      <w:r w:rsidRPr="00B31FA4">
        <w:rPr>
          <w:rFonts w:ascii="TH SarabunPSK" w:hAnsi="TH SarabunPSK" w:cs="TH SarabunPSK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</w:rPr>
        <w:t>Statistical Package for Social Sciences</w:t>
      </w:r>
      <w:r w:rsidRPr="00B31FA4">
        <w:rPr>
          <w:rFonts w:ascii="TH SarabunPSK" w:hAnsi="TH SarabunPSK" w:cs="TH SarabunPSK"/>
          <w:sz w:val="32"/>
          <w:szCs w:val="32"/>
          <w:cs/>
        </w:rPr>
        <w:t>) โดยใช้สถิติเชิงพรรณนา (</w:t>
      </w:r>
      <w:r w:rsidRPr="00B31FA4">
        <w:rPr>
          <w:rFonts w:ascii="TH SarabunPSK" w:hAnsi="TH SarabunPSK" w:cs="TH SarabunPSK"/>
          <w:sz w:val="32"/>
          <w:szCs w:val="32"/>
        </w:rPr>
        <w:t>Descriptive Statistics</w:t>
      </w:r>
      <w:r w:rsidRPr="00B31FA4">
        <w:rPr>
          <w:rFonts w:ascii="TH SarabunPSK" w:hAnsi="TH SarabunPSK" w:cs="TH SarabunPSK"/>
          <w:sz w:val="32"/>
          <w:szCs w:val="32"/>
          <w:cs/>
        </w:rPr>
        <w:t>) การวิเคราะห์ข้อมูลแต่ละส่วน มีดังนี้</w:t>
      </w:r>
    </w:p>
    <w:p w14:paraId="624A3658" w14:textId="77777777" w:rsidR="00C127A1" w:rsidRPr="00B31FA4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ส่วนที่ 1 เป็นการสอบถามข้อมูลทั่วไปเกี่ยวกับผู้ตอบแบบสอบถาม ประกอบด้วยข้อคำถาม จำนวน 5 ข้อ ได้แก่ เพศ อายุ ระดับชั้นปี คณะที่ศึกษา และที่มาของรายได้ต่อเดือน ใช้การแจกแจงความถี่ (</w:t>
      </w:r>
      <w:r w:rsidRPr="00B31FA4">
        <w:rPr>
          <w:rFonts w:ascii="TH SarabunPSK" w:hAnsi="TH SarabunPSK" w:cs="TH SarabunPSK"/>
          <w:sz w:val="32"/>
          <w:szCs w:val="32"/>
        </w:rPr>
        <w:t>Frequency</w:t>
      </w:r>
      <w:r w:rsidRPr="00B31FA4">
        <w:rPr>
          <w:rFonts w:ascii="TH SarabunPSK" w:hAnsi="TH SarabunPSK" w:cs="TH SarabunPSK"/>
          <w:sz w:val="32"/>
          <w:szCs w:val="32"/>
          <w:cs/>
        </w:rPr>
        <w:t>) ค่าร้อยละ (</w:t>
      </w:r>
      <w:r w:rsidRPr="00B31FA4">
        <w:rPr>
          <w:rFonts w:ascii="TH SarabunPSK" w:hAnsi="TH SarabunPSK" w:cs="TH SarabunPSK"/>
          <w:sz w:val="32"/>
          <w:szCs w:val="32"/>
        </w:rPr>
        <w:t>Percentage</w:t>
      </w:r>
      <w:r w:rsidRPr="00B31FA4">
        <w:rPr>
          <w:rFonts w:ascii="TH SarabunPSK" w:hAnsi="TH SarabunPSK" w:cs="TH SarabunPSK"/>
          <w:sz w:val="32"/>
          <w:szCs w:val="32"/>
          <w:cs/>
        </w:rPr>
        <w:t>)</w:t>
      </w:r>
    </w:p>
    <w:p w14:paraId="5413BE10" w14:textId="77777777" w:rsidR="00C127A1" w:rsidRPr="00B31FA4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ส่วนที่ 2  เป็นการสอบถามเกี่ยวกับความรู้ความเข้าใจเกี่ยวกับยาเสพติด ใช้การแจกแจงความถี่ (</w:t>
      </w:r>
      <w:r w:rsidRPr="00B31FA4">
        <w:rPr>
          <w:rFonts w:ascii="TH SarabunPSK" w:hAnsi="TH SarabunPSK" w:cs="TH SarabunPSK"/>
          <w:sz w:val="32"/>
          <w:szCs w:val="32"/>
        </w:rPr>
        <w:t>Frequency</w:t>
      </w:r>
      <w:r w:rsidRPr="00B31FA4">
        <w:rPr>
          <w:rFonts w:ascii="TH SarabunPSK" w:hAnsi="TH SarabunPSK" w:cs="TH SarabunPSK"/>
          <w:sz w:val="32"/>
          <w:szCs w:val="32"/>
          <w:cs/>
        </w:rPr>
        <w:t>) ค่าร้อยละ (</w:t>
      </w:r>
      <w:r w:rsidRPr="00B31FA4">
        <w:rPr>
          <w:rFonts w:ascii="TH SarabunPSK" w:hAnsi="TH SarabunPSK" w:cs="TH SarabunPSK"/>
          <w:sz w:val="32"/>
          <w:szCs w:val="32"/>
        </w:rPr>
        <w:t>Percentage</w:t>
      </w:r>
      <w:r w:rsidRPr="00B31FA4">
        <w:rPr>
          <w:rFonts w:ascii="TH SarabunPSK" w:hAnsi="TH SarabunPSK" w:cs="TH SarabunPSK"/>
          <w:sz w:val="32"/>
          <w:szCs w:val="32"/>
          <w:cs/>
        </w:rPr>
        <w:t>)</w:t>
      </w:r>
    </w:p>
    <w:p w14:paraId="146F3B77" w14:textId="77777777" w:rsidR="00C127A1" w:rsidRPr="00B31FA4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ส่วนที่ 3  เป็นการสอบถามเกี่ยวกับความสัมพันธ์ในครอบครัว ใช้การหาค่าเฉลี่ย (</w:t>
      </w:r>
      <w:r w:rsidRPr="00B31FA4">
        <w:rPr>
          <w:rFonts w:ascii="TH SarabunPSK" w:hAnsi="TH SarabunPSK" w:cs="TH SarabunPSK"/>
          <w:sz w:val="32"/>
          <w:szCs w:val="32"/>
        </w:rPr>
        <w:t>Mean</w:t>
      </w:r>
      <w:r w:rsidRPr="00B31FA4">
        <w:rPr>
          <w:rFonts w:ascii="TH SarabunPSK" w:hAnsi="TH SarabunPSK" w:cs="TH SarabunPSK"/>
          <w:sz w:val="32"/>
          <w:szCs w:val="32"/>
          <w:cs/>
        </w:rPr>
        <w:t>) และค่าส่วนเบี่ยงเบนมาตรฐาน (</w:t>
      </w:r>
      <w:r w:rsidRPr="00B31FA4">
        <w:rPr>
          <w:rFonts w:ascii="TH SarabunPSK" w:hAnsi="TH SarabunPSK" w:cs="TH SarabunPSK"/>
          <w:sz w:val="32"/>
          <w:szCs w:val="32"/>
        </w:rPr>
        <w:t>Standard Deviation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</w:rPr>
        <w:t>S</w:t>
      </w:r>
      <w:r w:rsidRPr="00B31FA4">
        <w:rPr>
          <w:rFonts w:ascii="TH SarabunPSK" w:hAnsi="TH SarabunPSK" w:cs="TH SarabunPSK"/>
          <w:sz w:val="32"/>
          <w:szCs w:val="32"/>
          <w:cs/>
        </w:rPr>
        <w:t>.</w:t>
      </w:r>
      <w:r w:rsidRPr="00B31FA4">
        <w:rPr>
          <w:rFonts w:ascii="TH SarabunPSK" w:hAnsi="TH SarabunPSK" w:cs="TH SarabunPSK"/>
          <w:sz w:val="32"/>
          <w:szCs w:val="32"/>
        </w:rPr>
        <w:t>D</w:t>
      </w:r>
      <w:r w:rsidRPr="00B31FA4">
        <w:rPr>
          <w:rFonts w:ascii="TH SarabunPSK" w:hAnsi="TH SarabunPSK" w:cs="TH SarabunPSK"/>
          <w:sz w:val="32"/>
          <w:szCs w:val="32"/>
          <w:cs/>
        </w:rPr>
        <w:t>.)</w:t>
      </w:r>
    </w:p>
    <w:p w14:paraId="0A48FAEF" w14:textId="77777777" w:rsidR="00C127A1" w:rsidRPr="00B31FA4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ส่วนที่ 4  เป็นการสอบถามเกี่ยวกับเจตคติที่มีต่อยาเสพติด ใช้การหาค่าเฉลี่ย (</w:t>
      </w:r>
      <w:r w:rsidRPr="00B31FA4">
        <w:rPr>
          <w:rFonts w:ascii="TH SarabunPSK" w:hAnsi="TH SarabunPSK" w:cs="TH SarabunPSK"/>
          <w:sz w:val="32"/>
          <w:szCs w:val="32"/>
        </w:rPr>
        <w:t>Mean</w:t>
      </w:r>
      <w:r w:rsidRPr="00B31FA4">
        <w:rPr>
          <w:rFonts w:ascii="TH SarabunPSK" w:hAnsi="TH SarabunPSK" w:cs="TH SarabunPSK"/>
          <w:sz w:val="32"/>
          <w:szCs w:val="32"/>
          <w:cs/>
        </w:rPr>
        <w:t>) และค่าส่วนเบี่ยงเบนมาตรฐาน (</w:t>
      </w:r>
      <w:r w:rsidRPr="00B31FA4">
        <w:rPr>
          <w:rFonts w:ascii="TH SarabunPSK" w:hAnsi="TH SarabunPSK" w:cs="TH SarabunPSK"/>
          <w:sz w:val="32"/>
          <w:szCs w:val="32"/>
        </w:rPr>
        <w:t>Standard Deviation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</w:rPr>
        <w:t>S</w:t>
      </w:r>
      <w:r w:rsidRPr="00B31FA4">
        <w:rPr>
          <w:rFonts w:ascii="TH SarabunPSK" w:hAnsi="TH SarabunPSK" w:cs="TH SarabunPSK"/>
          <w:sz w:val="32"/>
          <w:szCs w:val="32"/>
          <w:cs/>
        </w:rPr>
        <w:t>.</w:t>
      </w:r>
      <w:r w:rsidRPr="00B31FA4">
        <w:rPr>
          <w:rFonts w:ascii="TH SarabunPSK" w:hAnsi="TH SarabunPSK" w:cs="TH SarabunPSK"/>
          <w:sz w:val="32"/>
          <w:szCs w:val="32"/>
        </w:rPr>
        <w:t>D</w:t>
      </w:r>
      <w:r w:rsidRPr="00B31FA4">
        <w:rPr>
          <w:rFonts w:ascii="TH SarabunPSK" w:hAnsi="TH SarabunPSK" w:cs="TH SarabunPSK"/>
          <w:sz w:val="32"/>
          <w:szCs w:val="32"/>
          <w:cs/>
        </w:rPr>
        <w:t>.)</w:t>
      </w:r>
    </w:p>
    <w:p w14:paraId="2CCF46DE" w14:textId="77777777" w:rsidR="008D2D7E" w:rsidRDefault="00C127A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ส่วนที่ 5  เป็นการสอบถามเกี่ยวกับพฤติกรรมการป้องกันยาเสพติด ใช้การหาค่าเฉลี่ย (</w:t>
      </w:r>
      <w:r w:rsidRPr="00B31FA4">
        <w:rPr>
          <w:rFonts w:ascii="TH SarabunPSK" w:hAnsi="TH SarabunPSK" w:cs="TH SarabunPSK"/>
          <w:sz w:val="32"/>
          <w:szCs w:val="32"/>
        </w:rPr>
        <w:t>Mean</w:t>
      </w:r>
      <w:r w:rsidRPr="00B31FA4">
        <w:rPr>
          <w:rFonts w:ascii="TH SarabunPSK" w:hAnsi="TH SarabunPSK" w:cs="TH SarabunPSK"/>
          <w:sz w:val="32"/>
          <w:szCs w:val="32"/>
          <w:cs/>
        </w:rPr>
        <w:t>) และค่าส่วนเบี่ยงเบนมาตรฐาน (</w:t>
      </w:r>
      <w:r w:rsidRPr="00B31FA4">
        <w:rPr>
          <w:rFonts w:ascii="TH SarabunPSK" w:hAnsi="TH SarabunPSK" w:cs="TH SarabunPSK"/>
          <w:sz w:val="32"/>
          <w:szCs w:val="32"/>
        </w:rPr>
        <w:t>Standard Deviation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</w:rPr>
        <w:t>S</w:t>
      </w:r>
      <w:r w:rsidRPr="00B31FA4">
        <w:rPr>
          <w:rFonts w:ascii="TH SarabunPSK" w:hAnsi="TH SarabunPSK" w:cs="TH SarabunPSK"/>
          <w:sz w:val="32"/>
          <w:szCs w:val="32"/>
          <w:cs/>
        </w:rPr>
        <w:t>.</w:t>
      </w:r>
      <w:r w:rsidRPr="00B31FA4">
        <w:rPr>
          <w:rFonts w:ascii="TH SarabunPSK" w:hAnsi="TH SarabunPSK" w:cs="TH SarabunPSK"/>
          <w:sz w:val="32"/>
          <w:szCs w:val="32"/>
        </w:rPr>
        <w:t>D</w:t>
      </w:r>
      <w:r w:rsidRPr="00B31FA4">
        <w:rPr>
          <w:rFonts w:ascii="TH SarabunPSK" w:hAnsi="TH SarabunPSK" w:cs="TH SarabunPSK"/>
          <w:sz w:val="32"/>
          <w:szCs w:val="32"/>
          <w:cs/>
        </w:rPr>
        <w:t>.)</w:t>
      </w:r>
    </w:p>
    <w:p w14:paraId="3F1FF2DB" w14:textId="77777777" w:rsidR="00A8580B" w:rsidRPr="0060500C" w:rsidRDefault="00C127A1" w:rsidP="0060500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0500C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สรุปผลการวิจัย</w:t>
      </w:r>
    </w:p>
    <w:p w14:paraId="47B48956" w14:textId="77777777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ผู้ตอบแบบสอบถามส่วนใหญ่เป็นเพศหญิง มีอายุระหว่าง 22-23 ปี ซึ่งกำลังศึกษาในชั้นปีที่  3 โดยส่วนใหญ่ที่มาของรายได้มาจากบิดาและมารดา อาศัยอยู่กับบิดามารดา และมีสภาพครอบครัวแบบพ่อแม่อยู่รวมกัน </w:t>
      </w:r>
    </w:p>
    <w:p w14:paraId="7405708C" w14:textId="77777777" w:rsidR="008D2D7E" w:rsidRPr="00B86C4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6C4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lastRenderedPageBreak/>
        <w:t>ความรู้ ความเข้าใจเกี่ยวกับยาเสพติด</w:t>
      </w:r>
    </w:p>
    <w:p w14:paraId="0FBB8F91" w14:textId="37760053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ผู้ตอบแบบสอบถามส่วนใหญ่มีความรู้ ความเข้าใจเกี่ยวกับยาเสพติดในสามลำดับแรกว่า ยาม้า ยาบ้า ยาขยัน เป็นยาเสพติดชนิดเดียวกัน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 xml:space="preserve">,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ยาเสพติด มีผลทำให้ผู้เสพมีสุขภาพทรุดโทรมและการติดยาเสพติดมีสาเหตุหนึ่งมาจากการอยากลอง รองลงมา คือ ความรู้ ความเข้าใจว่า ยาเสพติด คือ สารที่เสพเข้าไปในร่างกายเป็นเวลาติดต่อกัน จะทำให้ตกอยู่ใต้อำนาจของสารนั้น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 xml:space="preserve">,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เฮโรอีนและยานอนหลับ เป็นยาเสพติดที่มีฤทธิ์ต่อระบบประสาทเช่นเดียวกัน และการสูดดมสารระเหยในปริมาณที่มากเกินขนาด ทำให้หัวใจเต้นผิดปกติ อาจหัวใจวายและถึงตายได้ และกัญชาจะออกฤทธิ์กระตุ้นประสาท ทำให้สมองตื่นตัว ส่วนความรู้ ความเข้าใจเกี่ยวกับยาเสพติดในลำดับสุดท้าย คือ ทินเนอร์เป็นสารเสพติดประเภทเดียวกับแลคเกอร์ </w:t>
      </w:r>
    </w:p>
    <w:p w14:paraId="297F65F3" w14:textId="77777777" w:rsidR="008D2D7E" w:rsidRPr="00B86C4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B86C4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ความสัมพันธ์ในครอบครัว</w:t>
      </w:r>
    </w:p>
    <w:p w14:paraId="1776DE91" w14:textId="44F74C17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ผู้ตอบแบบสอบถามมีความเห็นต่อความสัมพันธ์ในครอบครัวในภาพรวม ในระดับมากที่สุด เมื่อพิจารณาเป็นรายข้อพบว่า ความเห็นต่อความสัมพันธ์ในครอบครัวในสามลำดับแรก คือ การดูแลเอาใจใส่ต่อญาติผู้ใหญ่ในครอบครัว กับเมื่อมีเรื่องขัดแย้งในครอบครัว ทุกคนต่างพยายามทำให้เหตุการณ์ผ่านไปด้วยดี จัดอยู่ในเกณฑ์มากที่สุด รองลงมา คือ สมาชิกในครอบครัวไม่เคยพูดจารุนแรงกับนักศึกษา จัดอยู่ในเกณฑ์มากที่สุด และนักศึกษามีความไว้วางใจที่จะพูดคุยกับบิดา มารดาในเรื่องต่าง ๆ จัดอยู่ในเกณฑ์มากที่สุด ส่วนความสัมพันธ์ในครอบครัวในลำดับสุดท้าย คือ</w:t>
      </w:r>
      <w:r w:rsidR="00B86C44">
        <w:rPr>
          <w:rFonts w:ascii="TH SarabunPSK" w:hAnsi="TH SarabunPSK" w:cs="TH SarabunPSK"/>
          <w:sz w:val="32"/>
          <w:szCs w:val="32"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สมาชิกในครอบครัวไม่เคยทะเลาะเบาะแว้งกัน จัดอยู่ในเกณฑ์มากที่สุด </w:t>
      </w:r>
    </w:p>
    <w:p w14:paraId="4645187F" w14:textId="77777777" w:rsidR="008D2D7E" w:rsidRPr="00B86C4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B86C4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เจตคติที่มีต่อยาเสพติด</w:t>
      </w:r>
    </w:p>
    <w:p w14:paraId="63C9A656" w14:textId="77777777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ผู้ตอบแบบสอบถามมีเจตคติที่มีต่อยาเสพติดในภาพรวม ในระดับเห็นด้วยอย่างยิ่ง เมื่อพิจารณาเป็นรายข้อพบว่า เจตคติที่มีต่อยาเสพติดในสามลำ</w:t>
      </w:r>
      <w:r w:rsidR="00421CCE" w:rsidRPr="00B31FA4">
        <w:rPr>
          <w:rFonts w:ascii="TH SarabunPSK" w:hAnsi="TH SarabunPSK" w:cs="TH SarabunPSK"/>
          <w:sz w:val="32"/>
          <w:szCs w:val="32"/>
          <w:cs/>
          <w:lang w:val="en-AU"/>
        </w:rPr>
        <w:t>ดับแรก คือ เห็นด้วยอย่างยิ่งว่า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ยาเสพติด ทำให้สุขภาพร่างกายและจิตใจอ่อนแอ รองลงมา คือ เห็นด้วยอย่างยิ่งว่า ผู้ติดยาเสพติดสามารถเลิกได้ หากมีความตั้งใจจริง และเห็นด้วยอย่างยิ่งว่ายาเสพติดเป็นสาเหตุหนึ่งที่ทำให้เกิดปัญหาสังคม ส่วนเจตคติที่มีต่อยาเสพติดในลำดับสุดท้ายคือ เห็นด้วยอย่างยิ่งว่าสังคมให้โอกาสผู้ติดยาเสพติดกลับตัวเป็นคนดี </w:t>
      </w:r>
    </w:p>
    <w:p w14:paraId="49FF2827" w14:textId="77777777" w:rsidR="008D2D7E" w:rsidRPr="00B86C4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B86C44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พฤติกรรมการป้องกันยาเสพติด</w:t>
      </w:r>
    </w:p>
    <w:p w14:paraId="5CB4441F" w14:textId="77777777" w:rsidR="009C5D5D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ผู้ตอบแบบสอบถามมีพฤติกรรมการป้องกันยา</w:t>
      </w:r>
      <w:r w:rsidR="00421CCE" w:rsidRPr="00B31FA4">
        <w:rPr>
          <w:rFonts w:ascii="TH SarabunPSK" w:hAnsi="TH SarabunPSK" w:cs="TH SarabunPSK"/>
          <w:sz w:val="32"/>
          <w:szCs w:val="32"/>
          <w:cs/>
          <w:lang w:val="en-AU"/>
        </w:rPr>
        <w:t>เสพติดในภาพรวม ในเกณฑ์มากที่สุด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เมื่อพิจารณาเป็นรายข้อพบว่า พฤติกรรมการป้องกันยาเสพติดในสามลำดับแรก คือ นักศึกษา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lastRenderedPageBreak/>
        <w:t>ให้ความสำคัญกับสุขภาพร่างกาย โดยดูแลตนเองด้วยการไม่เสพสิ่งเสพติดทุกชนิด จัดอยู่ในเกณฑ์ มากที่สุด รองลงมา คือ นักศึกษาจะปฏิเสธทันทีเมื่อเพื่อน ๆ ชักชวนให้ลองเสพยาเสพติด จัดอยู่ในเกณฑ์มากที่สุด และเมื่อเพื่อนมาท้าทายให้นักศึกษาเสพยาเสพติดนักศึกษาจะไม่สนใจคำท้าทายนั้น จัดอยู่ในเกณฑ์มากที่สุด ส่วนพฤติกรรมการป้องกันยาเสพติดในลำดับสุดท้าย คือ นักศึกษาจะพูดคุยกับครูและเพื่อน ๆ เพื่อหาความรู้เกี่ยวกับยาเสพติด จัดอยู่ในเกณฑ์มากที่สุด ตามลำดับ</w:t>
      </w:r>
    </w:p>
    <w:p w14:paraId="26C969AF" w14:textId="77777777" w:rsidR="005160DA" w:rsidRPr="0060500C" w:rsidRDefault="008D2D7E" w:rsidP="0060500C">
      <w:pPr>
        <w:spacing w:after="0" w:line="240" w:lineRule="auto"/>
        <w:rPr>
          <w:rFonts w:ascii="TH SarabunPSK" w:hAnsi="TH SarabunPSK" w:cs="TH SarabunPSK"/>
          <w:sz w:val="36"/>
          <w:szCs w:val="36"/>
          <w:lang w:val="en-AU"/>
        </w:rPr>
      </w:pPr>
      <w:r w:rsidRPr="0060500C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อภิปรายผล</w:t>
      </w:r>
      <w:r w:rsidR="00D27BE1" w:rsidRPr="0060500C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การวิจัย</w:t>
      </w:r>
    </w:p>
    <w:p w14:paraId="17E83904" w14:textId="77777777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จากผลการวิจัย ผู้วิจัยสามารถนำมาอภิปรายผลได้ดังนี้</w:t>
      </w:r>
    </w:p>
    <w:p w14:paraId="42E00B25" w14:textId="77777777" w:rsidR="008D2D7E" w:rsidRPr="00996F91" w:rsidRDefault="008D2D7E" w:rsidP="00FF1321">
      <w:pPr>
        <w:pStyle w:val="a7"/>
        <w:numPr>
          <w:ilvl w:val="0"/>
          <w:numId w:val="2"/>
        </w:numPr>
        <w:spacing w:after="0" w:line="240" w:lineRule="auto"/>
        <w:ind w:left="126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F9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พฤติกรรมการป้องกันยาเสพติด</w:t>
      </w:r>
    </w:p>
    <w:p w14:paraId="2818693A" w14:textId="35547766" w:rsidR="00D27BE1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ผู้ตอบแบบสอบถามมีพฤติกรรมการป้องกัน</w:t>
      </w:r>
      <w:r w:rsidR="00D27BE1" w:rsidRPr="00B31FA4">
        <w:rPr>
          <w:rFonts w:ascii="TH SarabunPSK" w:hAnsi="TH SarabunPSK" w:cs="TH SarabunPSK"/>
          <w:sz w:val="32"/>
          <w:szCs w:val="32"/>
          <w:cs/>
          <w:lang w:val="en-AU"/>
        </w:rPr>
        <w:t>ตนเองจาก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ยาเสพติดในภาพรวม ในเกณฑ์มากที่สุด เมื่อพิจารณาเป็นรายข้อพบว่า พฤติกรรมการป้องกันยาเสพติดในลำดับแรก คือ นักศึกษาให้ความสำคัญกับสุขภาพร่างกาย โดยดูแลตนเองด้วยการไม่เสพสิ่งเสพติดทุกชนิด จัดอยู่ในเกณฑ์มากที่สุด สอดคล้องกับงานวิจัยของเพ็ญลักษณ์ บุญความดี (2553)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ได้ศึกษาวิจัยเกี่ยวกับความรู้ ทัศนคติ และพฤติกรรมการป้องกันตนเองจากยาบ้า ของนักเรียนชั้นประถมศึกษาปีที่ 6 ในโรงเรียนสังกัดกรุงเทพมหานคร พบว่า นักเรียนส่วนใหญ่มีพฤติกรรมการป้องกันตนเองจากยาบ้าในระดับมากที่สุด สอดคล้องกับกระทรวงศึกษาธิการ (กรมสุขภาพจิต</w:t>
      </w:r>
      <w:r w:rsidRPr="00B31FA4">
        <w:rPr>
          <w:rFonts w:ascii="TH SarabunPSK" w:hAnsi="TH SarabunPSK" w:cs="TH SarabunPSK"/>
          <w:sz w:val="32"/>
          <w:szCs w:val="32"/>
          <w:lang w:val="en-AU"/>
        </w:rPr>
        <w:t xml:space="preserve">,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2554) ที่ระบุถึงแนวทางในการสร้างภูมิคุ้มกัน ในประการแรกว่า การนับถือตนเอง เป็นการให้ความสำคัญกับสุขภาพร่างกาย โดยดูแลตนเองของตนเอง นับเป็นจุดสำคัญในการป้องกันและแก้ไขปัญหา อันเนื่องมาจากการใช้ยาในทางที่ผิด เพราะเป็นภูมิคุ้มกันที่จะต้องใช้มาตรการทางการศึกษาเสริมสร้างให้เกิดขึ้นในตัวนักเรียน นักศึกษา เมื่อเห็นคุณค่า เห็นความสำคัญของตนเองแล้วจะทำให้เกิดพฤติกรรมเบี่ยงเบนโดยการไม่หันไปพึ่งยาเสพติด</w:t>
      </w:r>
    </w:p>
    <w:p w14:paraId="4B89A74B" w14:textId="77777777" w:rsidR="008D2D7E" w:rsidRPr="00996F91" w:rsidRDefault="00996F9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2. </w:t>
      </w:r>
      <w:r w:rsidR="008D2D7E" w:rsidRPr="00996F91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ปัจจัยที่มีผลต่อพฤติกรรมการป้องกันยาเสพติด</w:t>
      </w:r>
    </w:p>
    <w:p w14:paraId="7AE3BE30" w14:textId="77777777" w:rsidR="008D2D7E" w:rsidRPr="0060500C" w:rsidRDefault="00996F9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2.</w:t>
      </w:r>
      <w:r w:rsidR="00D27BE1" w:rsidRPr="0060500C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  <w:r w:rsidR="008D2D7E" w:rsidRPr="0060500C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ความรู้ ความเข้าใจเกี่ยวกับยาเสพติด</w:t>
      </w:r>
    </w:p>
    <w:p w14:paraId="0E041E64" w14:textId="34C58B17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ผู้ตอบแบบสอบถามส่วนใหญ่มีความรู้ ความเข้าใจเกี่ยวกับยาเสพติดในลำดับแรกว่า ยาม้า ยาบ้า ยาขยัน เป็นยาเสพติดชนิดเดียวกัน และมีความรู้ ความเข้าใจว่ายาเสพติด มีผลทำให้ผู้เสพมีสุขภาพทรุดโทรมและการติดยาเสพติดมีสาเหตุหนึ่งมาจากการอยากลอง (ร้อยละ 100.00) สอดคล้องกับงานวิจัยของอรอนงค์ หงส์ชุมแพ (2548)</w:t>
      </w:r>
      <w:r w:rsidR="001B5ED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ได้ศึกษาความรู้เกี่ยวกับยาบ้า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lastRenderedPageBreak/>
        <w:t>และการป้องกันตนเองจากการเสพยาบ้าของนักเรียนมัธยมศึกษาตอนปลาย อำเภอหัวหิน จังหวัดประจวบคีรีขันธุ์ พบว่าความรู้เกี่ยวกับยาบ้าของประชากรส่วนใหญ่ (ร้อยละ 81.3) มีความรู้เฉลี่ยอยู่ในระดับมาก เป็นไปตามคำนิยามของอุมาพร ตรังสมบัติ (2554) ได้ให้ความหมายของยาเสพติดว่า หมายถึง สารหรือยา ที่อาจเป็นผลิตภัณฑ์จากธรรมชาติหรือจากการสังเคราะห์ ซึ่งเมื่อบุคคลใดเสพหรือ ได้รับเข้าไปในร่างกายซ้ำ ๆ กันแล้ว ไม่ว่าด้วยวิธีใด ๆ ซึ่งอาจเป็นช่วงระยะเวลาหนึ่ง หรือนานติดต่อกันก็ตาม จะทำให้บุคคลนั้นต้องตกอยู่ใต้อำนาจหรือเป็นทาสของสิ่งนั้นทางด้านร่างกายและจิตใจ หรือจิตใจเพียงอย่างเดียว นอกจากนี้ ยังอาจต้องเพิ่มปริมาณการเสพขึ้นเรื่อย ๆ หรือทำให้สุขภาพของผู้เสพติดเสื่อมโทรมลงและเมื่อถึงเวลาอยากเสพแล้วไม่ได้เสพ จะมีอาการผิดปกติ ทางด้านร่างกายและจิตใจหรือเฉพาะทางด้านจิตใจขึ้นในผู้เสพนั้น</w:t>
      </w:r>
    </w:p>
    <w:p w14:paraId="4F0EABFB" w14:textId="77777777" w:rsidR="008D2D7E" w:rsidRPr="0060500C" w:rsidRDefault="00D27BE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 w:rsidRPr="0060500C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2.</w:t>
      </w:r>
      <w:r w:rsidR="00996F91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</w:t>
      </w:r>
      <w:r w:rsidR="0060500C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  <w:r w:rsidR="008D2D7E" w:rsidRPr="0060500C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ความสัมพันธ์ในครอบครัว</w:t>
      </w:r>
    </w:p>
    <w:p w14:paraId="00E8AB3B" w14:textId="77777777" w:rsidR="008D2D7E" w:rsidRPr="00B31FA4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ผู้ตอบแบบสอบถามมีความเห็นต่อความสัมพันธ์ในครอบครัวในภาพรวม ในระดับมากที่สุด เมื่อพิจารณาเป็นรายข้อพบว่า ความเห็นต่อความสัมพันธ์ในครอบครัวในลำดับแรก คือ การดูแลเอาใจใส่ต่อญาติผู้ใหญ่ในครอบครัว กับเมื่อมีเรื่องขัดแย้งในครอบครัว ทุกคนต่างพยายามทำให้เหตุการณ์ผ่านไปด้วยดี  จัดอยู่ในเกณฑ์มากที่สุด สอดคล้องกับงานวิจัยของกิตติศักดิ์ คงธนเตชะโสภณ (2558) ได้ศึกษาบทบาทของครอบครัวในการป้องกันยาบ้าในวัยรุ่นในเขตอำเภอเมือง จังหวัดขอนแก่น พบว่า ครอบครัวมีบทบาทในการป้องกันยาบ้าในวัยรุ่น ครอบครัวมีบทบาทในการอบรม เลี้ยงดูมากที่สุด โดยมีบทบาทในการป้องกันยาบ้าในระดับสูง ซึ่งใกล้เคียงกับบทบาทในด้านสัมพันธ์ภาพในครอบครัว และยังสอดคล้องกับงานวิจัยของรัฏฐพร ปุญญนิรันดร์ (2559) ได้ศึกษาวิจัยเกี่ยวกับสัมพันธภาพในครอบครัวกับพฤติกรรมสุขภาพที่เกี่ยวข้องกับการใช้สารเสพติดของนักเรียนระดับมัธยมศึกษาตอนปลายโรงเรียนบางน้ำเปรี้ยววิทยา จังหวัดฉะเชิงเทรา พบว่า สัมพันธภาพในครอบครัว ด้านลักษณะการเลี้ยงดูของบิดา มารดา/ผู้ปกครอง มีความสัมพันธ์กับเจตคติเกี่ยวกับการใช้สารเสพติดและบทบาทของตนกับบุคคลในครอบครัวมีความสัมพันธ์กับการปฏิบัติตนเกี่ยวกับการใช้สารเสพติด อย่างมีนัยสำคัญทางสถิติที่ระดับความเชื่อมั่น .05</w:t>
      </w:r>
    </w:p>
    <w:p w14:paraId="78FDB140" w14:textId="77777777" w:rsidR="008D2D7E" w:rsidRPr="0060500C" w:rsidRDefault="00996F91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b/>
          <w:bCs/>
          <w:sz w:val="32"/>
          <w:szCs w:val="32"/>
          <w:lang w:val="en-AU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2.</w:t>
      </w:r>
      <w:r w:rsidR="00D27BE1" w:rsidRPr="0060500C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3</w:t>
      </w:r>
      <w:r w:rsidR="0060500C" w:rsidRPr="0060500C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 xml:space="preserve"> </w:t>
      </w:r>
      <w:r w:rsidR="008D2D7E" w:rsidRPr="0060500C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เจตคติที่มีต่อยาเสพติด</w:t>
      </w:r>
    </w:p>
    <w:p w14:paraId="3785D4A5" w14:textId="77777777" w:rsidR="00A8580B" w:rsidRDefault="008D2D7E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ผู้ตอบแบบสอบถามมีเจตคติที่มีต่อยาเสพติดในภาพรวม ในระดับเห็นด้วยอย่างยิ่งเมื่อพิจารณาเป็นรายข้อพบว่า เจตคติที่มีต่อยาเสพติดในลำดับแรก คือ เห็นด้วยอย่างยิ่งว่า ยา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lastRenderedPageBreak/>
        <w:t>เสพติด ทำให้สุขภาพร่างกายและจิตใจอ่อนแอ สอดคล้องกับจิราพา พิพิธภัณฑ์ (2555) ที่อธิบายว่า เมื่อเสพเข้าสู่ร่างกายไม่ว่าจะโดยรับประทาน ดม สูบ ฉีด หรือด้วยประการใด ๆ แล้วทำให้เกิดผลต่อร่างกายและจิตใจ ในลักษณะสำคัญ เช่น ต้องเพิ่มขนาดการเสพเรื่อย ๆ มีอาการถอนยา เมื่อขาดยามีความต้องการเสพทั้งทางร่างกายและจิตใจอย่างรุนแรงอยู่ตลอดเวลา และสุขภาพโดยทั่วไปจะทรุดโทรมลง กับให้รวมตลอดถึงสารเคมีที่ใช้ในการผลิตยาเสพติดบางตำรับ ตามกฎหมายว่าด้วยยาที่มียาเสพติดให้โทษผสมอยู่  และสอดคล้องกับสถาบันวิจัยสังคม (2552) ให้ความหมายทั่วไป ยาเสพติด หมายถึง สารหรือยา ที่อาจเป็นผลิตภัณฑ์จากธรรมชาติหรือจากการสังเคราะห์ ซึ่งเมื่อบุคคลใดเสพหรือได้รับเข้าไปในร่างกายซ้ำ ๆ กันแล้ว ไม่ว่าด้วยวิธีใด ๆ ซึ่งอาจจะเป็นช่วงระยะเวลาหนึ่ง หรือนานติดต่อกันก็ตาม จะทำให้บุคคลนั้นต้องตกอยู่ใต้อำนาจหรือเป็นทาสของสิ่งนั้นทางด้านร่างกายและจิตใจหรือจิตใจเพียงอย่างเดียว นอกจากนี้ยังอาจต้องเพิ่มปริมาณการเสพขึ้นเรื่อย ๆ หรือทำให้สุขภาพของผู้เสพติดเสื่อม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ab/>
      </w:r>
    </w:p>
    <w:p w14:paraId="1BDBF51C" w14:textId="77777777" w:rsidR="00E65609" w:rsidRPr="0060500C" w:rsidRDefault="00E65609" w:rsidP="0060500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0500C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ข้อเสนอแนะในการทำวิจัยครั้งต่อไป</w:t>
      </w:r>
    </w:p>
    <w:p w14:paraId="6056EA3E" w14:textId="77777777" w:rsidR="00E65609" w:rsidRPr="00B31FA4" w:rsidRDefault="00E65609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1</w:t>
      </w:r>
      <w:r w:rsidR="00996F91">
        <w:rPr>
          <w:rFonts w:ascii="TH SarabunPSK" w:hAnsi="TH SarabunPSK" w:cs="TH SarabunPSK" w:hint="cs"/>
          <w:sz w:val="32"/>
          <w:szCs w:val="32"/>
          <w:cs/>
        </w:rPr>
        <w:t>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ควรศึกษาแนวทางในการสร้างความร่วมมือป้องกันและแก้ไขปัญหายาเสพติดของผู้นำชุมชน โดยการสัมภาษณ์ หรือจัดเวทีประชาคม เพื่อให้ได้ข้อมูลที่กว้างและชัดเจนยิ่งขึ้น</w:t>
      </w:r>
    </w:p>
    <w:p w14:paraId="016539C6" w14:textId="77777777" w:rsidR="00E65609" w:rsidRPr="00B31FA4" w:rsidRDefault="00E65609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2</w:t>
      </w:r>
      <w:r w:rsidR="00996F91">
        <w:rPr>
          <w:rFonts w:ascii="TH SarabunPSK" w:hAnsi="TH SarabunPSK" w:cs="TH SarabunPSK" w:hint="cs"/>
          <w:sz w:val="32"/>
          <w:szCs w:val="32"/>
          <w:cs/>
        </w:rPr>
        <w:t>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ควรศึกษาวิจัยถึงกระบวนการมี ส่วนร่วมการแก้ไขปัญหายาเสพติดของฝ่ายปกครอง เจ้าหน้าที่ตำรวจ ชุมชน สถานศึกษา และผู้ปกครองนักศึกษา เพื่อได้รับทราบกระบวนการของการแก้ไขในภาพรวม</w:t>
      </w:r>
    </w:p>
    <w:p w14:paraId="1D327694" w14:textId="77777777" w:rsidR="00996FDB" w:rsidRPr="0060500C" w:rsidRDefault="0002447D" w:rsidP="0060500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val="en-AU"/>
        </w:rPr>
      </w:pPr>
      <w:r w:rsidRPr="0060500C"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  <w:t>กิตติกรรมประกาศ</w:t>
      </w:r>
    </w:p>
    <w:p w14:paraId="33FBD370" w14:textId="77777777" w:rsidR="00230BA5" w:rsidRPr="00B31FA4" w:rsidRDefault="00DB335B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การศึกษาอิสระฉบับนี้สำเร็จลุล่วงไปด้วยความกรุณาของอาจารย์เมธี สูตรสุคนธ์ และอาจารย์บุญวัฒน์ สว่างวงศ์ อาจารย์ที่ปรึกษาร่วม ที่ได้กรุณาให้คำแนะนำ ข้อคิดเห็นตรวจสอบ และแก้ไขร่างวิจัยนี้ มาโดยตลอด ผู้เขียน จึงขอกราบขอบพระคุณไว้ ณ</w:t>
      </w:r>
      <w:r w:rsidR="00F11AF5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โอกาสนี้ </w:t>
      </w:r>
    </w:p>
    <w:p w14:paraId="5EEB2C57" w14:textId="77777777" w:rsidR="00230BA5" w:rsidRPr="00B31FA4" w:rsidRDefault="00DB335B" w:rsidP="00832F23">
      <w:pPr>
        <w:spacing w:after="0" w:line="240" w:lineRule="auto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ผู้วิจัยขอขอบพระคุณ อาจารย์บุญวัฒน์ สว่างวงศ์ ที่ได้ชี้แนะแนวทางในการทำบทความวิจัย และช่วยประสานงาน และดำเนินการในเรื่องการนำเสนอให้สำเร็จลุล่วงด้วยดี </w:t>
      </w:r>
    </w:p>
    <w:p w14:paraId="7F10F415" w14:textId="77777777" w:rsidR="00A70F48" w:rsidRPr="00B31FA4" w:rsidRDefault="00DB335B" w:rsidP="00832F23">
      <w:pPr>
        <w:pStyle w:val="aa"/>
        <w:ind w:firstLine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>ผู้วิจัยขอขอบคุณบุคลากรคณะมนุษยศาสตร์และสังคมศาสตร์ มหาวิทยาลัยราชภัฏสวนสุนันทา ทุกท่าน ที่ให้ความอนุเคราะห์ข้อมูลเกี่ยวกับงานวิจัยและพื้นที่ที่ใช้ในการวิจัย ตลอดจนนักศึกษา ที่เป็นผู้ตอบแบบสอบถามทุกท่าน ที่ให้ความร่วมมืออย่างดียิ่ง ในการตอบแบบสอบถามเพื่อการวิจัยนี้</w:t>
      </w:r>
    </w:p>
    <w:p w14:paraId="61FF8707" w14:textId="1975BF82" w:rsidR="00E65609" w:rsidRPr="0060500C" w:rsidRDefault="00FF1321" w:rsidP="00FF13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AU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val="en-AU"/>
        </w:rPr>
        <w:lastRenderedPageBreak/>
        <w:t>เอกสาร</w:t>
      </w:r>
      <w:r w:rsidR="00996F91">
        <w:rPr>
          <w:rFonts w:ascii="TH SarabunPSK" w:hAnsi="TH SarabunPSK" w:cs="TH SarabunPSK" w:hint="cs"/>
          <w:b/>
          <w:bCs/>
          <w:sz w:val="36"/>
          <w:szCs w:val="36"/>
          <w:cs/>
          <w:lang w:val="en-AU"/>
        </w:rPr>
        <w:t>อ้างอิง</w:t>
      </w:r>
    </w:p>
    <w:p w14:paraId="22EBF5F4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กรมสุขภาพจิต. (2554).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  <w:t>คู่มือการสอนทักษะชีวิตเพื่อป้องกันสารเสพติดในสถานศึกษา.</w:t>
      </w:r>
      <w:r w:rsidRPr="00B31FA4">
        <w:rPr>
          <w:rFonts w:ascii="TH SarabunPSK" w:hAnsi="TH SarabunPSK" w:cs="TH SarabunPSK"/>
          <w:sz w:val="32"/>
          <w:szCs w:val="32"/>
          <w:cs/>
          <w:lang w:val="en-AU"/>
        </w:rPr>
        <w:t xml:space="preserve"> กรุงเทพฯ: สำนักพัฒนาสุขภาพจิต กรมสุขภาพจิต กระทรวงสาธารณสุข.</w:t>
      </w:r>
    </w:p>
    <w:p w14:paraId="51476662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 xml:space="preserve">กิตติศักดิ์ คงธนเตชะโสภณ. (2558).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บทบาทของครอบครัวในการป้องกันยาบ้าในวัยรุ่นในเขตอำเภอเมือง จังหวัดขอนแก่น.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500C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60500C">
        <w:rPr>
          <w:rFonts w:ascii="TH SarabunPSK" w:hAnsi="TH SarabunPSK" w:cs="TH SarabunPSK" w:hint="cs"/>
          <w:sz w:val="32"/>
          <w:szCs w:val="32"/>
          <w:cs/>
        </w:rPr>
        <w:t>). บัณฑิตวิทยาลัย</w:t>
      </w:r>
      <w:r w:rsidR="0060500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  <w:cs/>
        </w:rPr>
        <w:t>มหาวิทยาลัยขอนแก่น.</w:t>
      </w:r>
    </w:p>
    <w:p w14:paraId="3B2FA826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 xml:space="preserve">กุหลาบ รัตนสัจธรรม และคณะ. (2550).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สัมพันธภาพในครอบครัวกับปัญหายาเสพติดและพฤติกรรมทางเพศของนักศึกษาในระดับอาชีวศึกษาในภาคตะวันออก.</w:t>
      </w:r>
      <w:r w:rsidR="006050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รายงานการวิจัย</w:t>
      </w:r>
      <w:r w:rsidR="00530A93">
        <w:rPr>
          <w:rFonts w:ascii="TH SarabunPSK" w:hAnsi="TH SarabunPSK" w:cs="TH SarabunPSK" w:hint="cs"/>
          <w:sz w:val="32"/>
          <w:szCs w:val="32"/>
          <w:cs/>
        </w:rPr>
        <w:t>)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0500C"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 w:rsidR="00996F91">
        <w:rPr>
          <w:rFonts w:ascii="TH SarabunPSK" w:hAnsi="TH SarabunPSK" w:cs="TH SarabunPSK" w:hint="cs"/>
          <w:sz w:val="32"/>
          <w:szCs w:val="32"/>
          <w:cs/>
        </w:rPr>
        <w:t>ฯ</w:t>
      </w:r>
      <w:r w:rsidR="0060500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  <w:cs/>
        </w:rPr>
        <w:t>สำนักนโยบายและแผนอุดมศึกษา สำนักงานปลัดทบวง</w:t>
      </w:r>
      <w:r w:rsidR="00996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14:paraId="2E529EE2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จิตรา ธนสารสณี. (</w:t>
      </w:r>
      <w:r w:rsidRPr="00B31FA4">
        <w:rPr>
          <w:rFonts w:ascii="TH SarabunPSK" w:hAnsi="TH SarabunPSK" w:cs="TH SarabunPSK"/>
          <w:sz w:val="32"/>
          <w:szCs w:val="32"/>
        </w:rPr>
        <w:t>2553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การสื่อสาร ความรู้ ทัศนคติและทักษะการปฏิเสธสิ่งเสพติดของนักเรียนมัธยมศึกษาในเขตกรุงเทพมหานคร.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 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>: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จุฬาลงกรณ์มหาวิทยาลัย.</w:t>
      </w:r>
    </w:p>
    <w:p w14:paraId="32A61F37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จิราพา พิพิธภัณฑ์. (</w:t>
      </w:r>
      <w:r w:rsidRPr="00B31FA4">
        <w:rPr>
          <w:rFonts w:ascii="TH SarabunPSK" w:hAnsi="TH SarabunPSK" w:cs="TH SarabunPSK"/>
          <w:sz w:val="32"/>
          <w:szCs w:val="32"/>
        </w:rPr>
        <w:t>2555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การป้องกันยาเสพติดในโรงเรียนหรือสถานศึกษา.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กรุงเทพฯ: สถาบันธัญรักษ์ กรมการแพทย์ กระทรวงสาธารณสุข.</w:t>
      </w:r>
    </w:p>
    <w:p w14:paraId="2A085607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จุฬาลักษณ์ ศรีคงอยู่. (</w:t>
      </w:r>
      <w:r w:rsidRPr="00B31FA4">
        <w:rPr>
          <w:rFonts w:ascii="TH SarabunPSK" w:hAnsi="TH SarabunPSK" w:cs="TH SarabunPSK"/>
          <w:sz w:val="32"/>
          <w:szCs w:val="32"/>
        </w:rPr>
        <w:t>2556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พฤติกรรมการป้องกันยาเสพติดของเยาวชนในศูนย์เยาวชนตำบล อำเภอกำแพงแสน จังหวัดนครปฐม.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 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>: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มหาวิทยาลัยศิลปากร.</w:t>
      </w:r>
    </w:p>
    <w:p w14:paraId="1CD9043D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ทิพย์วารินทร์ เบ็ญจนิรัตน์ และธนาธิป ถาพันธ์. (</w:t>
      </w:r>
      <w:r w:rsidRPr="00B31FA4">
        <w:rPr>
          <w:rFonts w:ascii="TH SarabunPSK" w:hAnsi="TH SarabunPSK" w:cs="TH SarabunPSK"/>
          <w:sz w:val="32"/>
          <w:szCs w:val="32"/>
        </w:rPr>
        <w:t>2556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ปัจจัยที่มีผลต่อพฤติกรรมการบำบัดรักษาของผู้ป่วยชายเสพสารกระตุ้นระยะบำบัดด้วยยา.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  <w:r w:rsidR="00530A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1FA4">
        <w:rPr>
          <w:rFonts w:ascii="TH SarabunPSK" w:hAnsi="TH SarabunPSK" w:cs="TH SarabunPSK"/>
          <w:sz w:val="32"/>
          <w:szCs w:val="32"/>
          <w:cs/>
        </w:rPr>
        <w:t>สถาบันธัญญารักษ์ กรมการแพทย์ กระทรวงสาธารณสุข.</w:t>
      </w:r>
    </w:p>
    <w:p w14:paraId="4C846CC1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ธราดล เหมพัฒน์. (</w:t>
      </w:r>
      <w:r w:rsidRPr="00B31FA4">
        <w:rPr>
          <w:rFonts w:ascii="TH SarabunPSK" w:hAnsi="TH SarabunPSK" w:cs="TH SarabunPSK"/>
          <w:sz w:val="32"/>
          <w:szCs w:val="32"/>
        </w:rPr>
        <w:t>2551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ปัจจัยที่มีผลต่อการติดยาเสพติดของวัยรุ่นหญิงในจังหวัดอ่างทอง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 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มหาวิทยาลัยเกษตรศาสตร์.</w:t>
      </w:r>
    </w:p>
    <w:p w14:paraId="0F4D04BA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นิภารัตน์ ฉ่ำสมบูรณ์. (</w:t>
      </w:r>
      <w:r w:rsidRPr="00B31FA4">
        <w:rPr>
          <w:rFonts w:ascii="TH SarabunPSK" w:hAnsi="TH SarabunPSK" w:cs="TH SarabunPSK"/>
          <w:sz w:val="32"/>
          <w:szCs w:val="32"/>
        </w:rPr>
        <w:t>2552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ความรู้และพฤติกรรมเสี่ยงต่อยาเสพติดของนักเรียนมัธยมศึกษาตอนปลาย: กรณีศึกษาจังหวัดสุพรรณบุรี.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14:paraId="18BB1A88" w14:textId="77777777" w:rsidR="0060500C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lastRenderedPageBreak/>
        <w:t>เพ็ญลักษณ์ บุญความดี. (</w:t>
      </w:r>
      <w:r w:rsidRPr="00B31FA4">
        <w:rPr>
          <w:rFonts w:ascii="TH SarabunPSK" w:hAnsi="TH SarabunPSK" w:cs="TH SarabunPSK"/>
          <w:sz w:val="32"/>
          <w:szCs w:val="32"/>
        </w:rPr>
        <w:t>2553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ความรู้ ทัศนคติ และพฤติกรรมการป้องกันตนเองจากยาบ้าของนักเรียนชั้นประถมศึกษาปีที่ </w:t>
      </w:r>
      <w:r w:rsidRPr="00996F91">
        <w:rPr>
          <w:rFonts w:ascii="TH SarabunPSK" w:hAnsi="TH SarabunPSK" w:cs="TH SarabunPSK"/>
          <w:i/>
          <w:iCs/>
          <w:sz w:val="32"/>
          <w:szCs w:val="32"/>
        </w:rPr>
        <w:t>6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ในโรงเรียน สังกัดกรุงเทพมหานคร.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 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>: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มหาวิทยาลัยเกษตรศาสตร์.</w:t>
      </w:r>
    </w:p>
    <w:p w14:paraId="5CF58768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รัชฏาภรณ์ แวงดงบัง. (</w:t>
      </w:r>
      <w:r w:rsidRPr="00B31FA4">
        <w:rPr>
          <w:rFonts w:ascii="TH SarabunPSK" w:hAnsi="TH SarabunPSK" w:cs="TH SarabunPSK"/>
          <w:sz w:val="32"/>
          <w:szCs w:val="32"/>
        </w:rPr>
        <w:t>2557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การศึกษาปัจจัยที่ส่งผลต่อการป้องกันยาเสพติดของเยาวชนในอำเภอเมืองบุรีรัมย์ จังหวัดบุรีรัมย์.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1FA4">
        <w:rPr>
          <w:rFonts w:ascii="TH SarabunPSK" w:hAnsi="TH SarabunPSK" w:cs="TH SarabunPSK"/>
          <w:sz w:val="32"/>
          <w:szCs w:val="32"/>
          <w:cs/>
        </w:rPr>
        <w:t>มหาวิทยาลัยราชภัฏบุรีรัมย์.</w:t>
      </w:r>
    </w:p>
    <w:p w14:paraId="52587CDE" w14:textId="77777777" w:rsidR="002C75BE" w:rsidRPr="00B31FA4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รัฐพร ปุญญนิรันดร์. (</w:t>
      </w:r>
      <w:r w:rsidRPr="00B31FA4">
        <w:rPr>
          <w:rFonts w:ascii="TH SarabunPSK" w:hAnsi="TH SarabunPSK" w:cs="TH SarabunPSK"/>
          <w:sz w:val="32"/>
          <w:szCs w:val="32"/>
        </w:rPr>
        <w:t>2559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สัมพันธภาพในครอบครัวกับพฤติกรรมสุขภาพที่เกี่ยวข้องกับการใช้สารเสพติดของนักเรียนระดับมัธยมศึกษาตอนปลาย โรงเรียนบางน้ำเปรี้ยววิทยา จังหวัดฉะเชิงเทรา.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0A93">
        <w:rPr>
          <w:rFonts w:ascii="TH SarabunPSK" w:hAnsi="TH SarabunPSK" w:cs="TH SarabunPSK" w:hint="cs"/>
          <w:sz w:val="32"/>
          <w:szCs w:val="32"/>
          <w:cs/>
        </w:rPr>
        <w:t>(</w:t>
      </w:r>
      <w:r w:rsidRPr="00B31FA4">
        <w:rPr>
          <w:rFonts w:ascii="TH SarabunPSK" w:hAnsi="TH SarabunPSK" w:cs="TH SarabunPSK"/>
          <w:sz w:val="32"/>
          <w:szCs w:val="32"/>
          <w:cs/>
        </w:rPr>
        <w:t>วิทยานิพนธ์ปริญญามหาบัณฑิต</w:t>
      </w:r>
      <w:r w:rsidR="00530A93">
        <w:rPr>
          <w:rFonts w:ascii="TH SarabunPSK" w:hAnsi="TH SarabunPSK" w:cs="TH SarabunPSK" w:hint="cs"/>
          <w:sz w:val="32"/>
          <w:szCs w:val="32"/>
          <w:cs/>
        </w:rPr>
        <w:t>). บัณฑิตวิทยาลัย</w:t>
      </w:r>
      <w:r w:rsidR="00530A93">
        <w:rPr>
          <w:rFonts w:ascii="TH SarabunPSK" w:hAnsi="TH SarabunPSK" w:cs="TH SarabunPSK"/>
          <w:sz w:val="32"/>
          <w:szCs w:val="32"/>
          <w:cs/>
        </w:rPr>
        <w:t>: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มหาวิทยาลัยเกษตรศาสตร์.</w:t>
      </w:r>
    </w:p>
    <w:p w14:paraId="27BB338E" w14:textId="77777777" w:rsidR="00996F91" w:rsidRDefault="002C75BE" w:rsidP="00832F23">
      <w:pPr>
        <w:spacing w:after="0" w:line="240" w:lineRule="auto"/>
        <w:ind w:left="979" w:hanging="979"/>
        <w:jc w:val="thaiDistribute"/>
        <w:rPr>
          <w:rFonts w:ascii="TH SarabunPSK" w:hAnsi="TH SarabunPSK" w:cs="TH SarabunPSK"/>
          <w:sz w:val="32"/>
          <w:szCs w:val="32"/>
        </w:rPr>
      </w:pPr>
      <w:r w:rsidRPr="00B31FA4">
        <w:rPr>
          <w:rFonts w:ascii="TH SarabunPSK" w:hAnsi="TH SarabunPSK" w:cs="TH SarabunPSK"/>
          <w:sz w:val="32"/>
          <w:szCs w:val="32"/>
          <w:cs/>
        </w:rPr>
        <w:t>สถาบันวิจัยสังคม. (</w:t>
      </w:r>
      <w:r w:rsidRPr="00B31FA4">
        <w:rPr>
          <w:rFonts w:ascii="TH SarabunPSK" w:hAnsi="TH SarabunPSK" w:cs="TH SarabunPSK"/>
          <w:sz w:val="32"/>
          <w:szCs w:val="32"/>
        </w:rPr>
        <w:t>2552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F91">
        <w:rPr>
          <w:rFonts w:ascii="TH SarabunPSK" w:hAnsi="TH SarabunPSK" w:cs="TH SarabunPSK"/>
          <w:i/>
          <w:iCs/>
          <w:sz w:val="32"/>
          <w:szCs w:val="32"/>
          <w:cs/>
        </w:rPr>
        <w:t>บทเรียนการดำเนินงานป้องกันและแก้ไขปัญหายาเสพติด ในสถานศึกษา.</w:t>
      </w:r>
      <w:r w:rsidRPr="00B31FA4">
        <w:rPr>
          <w:rFonts w:ascii="TH SarabunPSK" w:hAnsi="TH SarabunPSK" w:cs="TH SarabunPSK"/>
          <w:sz w:val="32"/>
          <w:szCs w:val="32"/>
          <w:cs/>
        </w:rPr>
        <w:t xml:space="preserve"> กรุงเทพฯ: สำน</w:t>
      </w:r>
      <w:r w:rsidR="00530A93">
        <w:rPr>
          <w:rFonts w:ascii="TH SarabunPSK" w:hAnsi="TH SarabunPSK" w:cs="TH SarabunPSK"/>
          <w:sz w:val="32"/>
          <w:szCs w:val="32"/>
          <w:cs/>
        </w:rPr>
        <w:t>ักงานคณะกรรมการป</w:t>
      </w:r>
      <w:r w:rsidR="00530A93">
        <w:rPr>
          <w:rFonts w:ascii="TH SarabunPSK" w:hAnsi="TH SarabunPSK" w:cs="TH SarabunPSK" w:hint="cs"/>
          <w:sz w:val="32"/>
          <w:szCs w:val="32"/>
          <w:cs/>
        </w:rPr>
        <w:t>้</w:t>
      </w:r>
      <w:r w:rsidRPr="00B31FA4">
        <w:rPr>
          <w:rFonts w:ascii="TH SarabunPSK" w:hAnsi="TH SarabunPSK" w:cs="TH SarabunPSK"/>
          <w:sz w:val="32"/>
          <w:szCs w:val="32"/>
          <w:cs/>
        </w:rPr>
        <w:t>องกันและปราบปรามยาเสพติด.</w:t>
      </w:r>
    </w:p>
    <w:p w14:paraId="53B59F6F" w14:textId="77777777" w:rsidR="00996F91" w:rsidRPr="00996F91" w:rsidRDefault="00996F91" w:rsidP="00996F91">
      <w:pPr>
        <w:rPr>
          <w:rFonts w:ascii="TH SarabunPSK" w:hAnsi="TH SarabunPSK" w:cs="TH SarabunPSK"/>
          <w:sz w:val="32"/>
          <w:szCs w:val="32"/>
        </w:rPr>
      </w:pPr>
    </w:p>
    <w:p w14:paraId="7E5BA218" w14:textId="77777777" w:rsidR="0002447D" w:rsidRPr="00996F91" w:rsidRDefault="0002447D" w:rsidP="00996F91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02447D" w:rsidRPr="00996F91" w:rsidSect="00BA1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9979" w:h="14175" w:code="34"/>
      <w:pgMar w:top="1440" w:right="720" w:bottom="720" w:left="1440" w:header="720" w:footer="706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38BBC" w14:textId="77777777" w:rsidR="00951CE7" w:rsidRDefault="00951CE7" w:rsidP="003E35CA">
      <w:pPr>
        <w:spacing w:after="0" w:line="240" w:lineRule="auto"/>
      </w:pPr>
      <w:r>
        <w:separator/>
      </w:r>
    </w:p>
  </w:endnote>
  <w:endnote w:type="continuationSeparator" w:id="0">
    <w:p w14:paraId="3CFCBEEF" w14:textId="77777777" w:rsidR="00951CE7" w:rsidRDefault="00951CE7" w:rsidP="003E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5564538"/>
      <w:docPartObj>
        <w:docPartGallery w:val="Page Numbers (Bottom of Page)"/>
        <w:docPartUnique/>
      </w:docPartObj>
    </w:sdtPr>
    <w:sdtEndPr/>
    <w:sdtContent>
      <w:p w14:paraId="74BE8716" w14:textId="51D39C81" w:rsidR="003E4A31" w:rsidRDefault="003E4A31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59D6EFBA" wp14:editId="42D7914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7" name="กลุ่ม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B78DC3" w14:textId="77777777" w:rsidR="003E4A31" w:rsidRPr="003E4A31" w:rsidRDefault="003E4A3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E4A3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fldChar w:fldCharType="begin"/>
                                </w:r>
                                <w:r w:rsidRPr="003E4A3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instrText xml:space="preserve"> PAGE    \* MERGEFORMAT </w:instrText>
                                </w:r>
                                <w:r w:rsidRPr="003E4A3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fldChar w:fldCharType="separate"/>
                                </w:r>
                                <w:r w:rsidR="00BA124F" w:rsidRPr="00BA124F">
                                  <w:rPr>
                                    <w:rFonts w:ascii="TH SarabunPSK" w:hAnsi="TH SarabunPSK" w:cs="TH SarabunPSK"/>
                                    <w:noProof/>
                                    <w:color w:val="8C8C8C" w:themeColor="background1" w:themeShade="8C"/>
                                    <w:sz w:val="28"/>
                                  </w:rPr>
                                  <w:t>64</w:t>
                                </w:r>
                                <w:r w:rsidRPr="003E4A31">
                                  <w:rPr>
                                    <w:rFonts w:ascii="TH SarabunPSK" w:hAnsi="TH SarabunPSK" w:cs="TH SarabunPSK"/>
                                    <w:noProof/>
                                    <w:color w:val="8C8C8C" w:themeColor="background1" w:themeShade="8C"/>
                                    <w:sz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D6EFBA" id="กลุ่ม 7" o:spid="_x0000_s1026" style="position:absolute;margin-left:0;margin-top:0;width:610.5pt;height:15pt;z-index:251667456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14:paraId="25B78DC3" w14:textId="77777777" w:rsidR="003E4A31" w:rsidRPr="003E4A31" w:rsidRDefault="003E4A3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E4A31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3E4A31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\* MERGEFORMAT </w:instrText>
                          </w:r>
                          <w:r w:rsidRPr="003E4A31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="00BA124F" w:rsidRPr="00BA124F">
                            <w:rPr>
                              <w:rFonts w:ascii="TH SarabunPSK" w:hAnsi="TH SarabunPSK" w:cs="TH SarabunPSK"/>
                              <w:noProof/>
                              <w:color w:val="8C8C8C" w:themeColor="background1" w:themeShade="8C"/>
                              <w:sz w:val="28"/>
                            </w:rPr>
                            <w:t>64</w:t>
                          </w:r>
                          <w:r w:rsidRPr="003E4A31">
                            <w:rPr>
                              <w:rFonts w:ascii="TH SarabunPSK" w:hAnsi="TH SarabunPSK" w:cs="TH SarabunPSK"/>
                              <w:noProof/>
                              <w:color w:val="8C8C8C" w:themeColor="background1" w:themeShade="8C"/>
                              <w:sz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yv8EAAADbAAAADwAAAGRycy9kb3ducmV2LnhtbERPTYvCMBC9C/6HMIIX0VRBka5RRJDu&#10;ZQ9qBY+zzWxTtpmUJqtdf70RBG/zeJ+z2nS2FldqfeVYwXSSgCAunK64VJCf9uMlCB+QNdaOScE/&#10;edis+70Vptrd+EDXYyhFDGGfogITQpNK6QtDFv3ENcSR+3GtxRBhW0rd4i2G21rOkmQhLVYcGww2&#10;tDNU/B7/rIKRT+S5mF9MNsq+vu/6zPnWZkoNB932A0SgLrzFL/enjvOn8PwlHi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HK/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Z9t8IAAADbAAAADwAAAGRycy9kb3ducmV2LnhtbERPS4vCMBC+L/gfwix4WbapPchSTUW2&#10;KIIIvi7ehma2rTaT0kSt/94Iwt7m43vOdNabRtyoc7VlBaMoBkFcWF1zqeB4WHz/gHAeWWNjmRQ8&#10;yMEsG3xMMdX2zju67X0pQgi7FBVU3replK6oyKCLbEscuD/bGfQBdqXUHd5DuGlkEsdjabDm0FBh&#10;S78VFZf91SjY7JbHy0le86Sv519nXOen8zZXavjZzycgPPX+X/x2r3SYn8Drl3C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Z9t8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7055146"/>
      <w:docPartObj>
        <w:docPartGallery w:val="Page Numbers (Bottom of Page)"/>
        <w:docPartUnique/>
      </w:docPartObj>
    </w:sdtPr>
    <w:sdtEndPr/>
    <w:sdtContent>
      <w:p w14:paraId="28BE33D6" w14:textId="751F2117" w:rsidR="00996F91" w:rsidRDefault="003E4A31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7B6101F4" wp14:editId="7EDB5CD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กลุ่ม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94D8CA" w14:textId="77777777" w:rsidR="003E4A31" w:rsidRPr="003E4A31" w:rsidRDefault="003E4A31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E4A3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fldChar w:fldCharType="begin"/>
                                </w:r>
                                <w:r w:rsidRPr="003E4A3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instrText xml:space="preserve"> PAGE    \* MERGEFORMAT </w:instrText>
                                </w:r>
                                <w:r w:rsidRPr="003E4A3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fldChar w:fldCharType="separate"/>
                                </w:r>
                                <w:r w:rsidR="00BA124F" w:rsidRPr="00BA124F">
                                  <w:rPr>
                                    <w:rFonts w:ascii="TH SarabunPSK" w:hAnsi="TH SarabunPSK" w:cs="TH SarabunPSK"/>
                                    <w:noProof/>
                                    <w:color w:val="8C8C8C" w:themeColor="background1" w:themeShade="8C"/>
                                    <w:sz w:val="28"/>
                                  </w:rPr>
                                  <w:t>63</w:t>
                                </w:r>
                                <w:r w:rsidRPr="003E4A31">
                                  <w:rPr>
                                    <w:rFonts w:ascii="TH SarabunPSK" w:hAnsi="TH SarabunPSK" w:cs="TH SarabunPSK"/>
                                    <w:noProof/>
                                    <w:color w:val="8C8C8C" w:themeColor="background1" w:themeShade="8C"/>
                                    <w:sz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B6101F4" id="กลุ่ม 2" o:spid="_x0000_s1031" style="position:absolute;margin-left:0;margin-top:0;width:610.5pt;height:15pt;z-index:25166336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14:paraId="5394D8CA" w14:textId="77777777" w:rsidR="003E4A31" w:rsidRPr="003E4A31" w:rsidRDefault="003E4A3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E4A31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begin"/>
                          </w:r>
                          <w:r w:rsidRPr="003E4A31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\* MERGEFORMAT </w:instrText>
                          </w:r>
                          <w:r w:rsidRPr="003E4A31">
                            <w:rPr>
                              <w:rFonts w:ascii="TH SarabunPSK" w:hAnsi="TH SarabunPSK" w:cs="TH SarabunPSK"/>
                              <w:sz w:val="28"/>
                            </w:rPr>
                            <w:fldChar w:fldCharType="separate"/>
                          </w:r>
                          <w:r w:rsidR="00BA124F" w:rsidRPr="00BA124F">
                            <w:rPr>
                              <w:rFonts w:ascii="TH SarabunPSK" w:hAnsi="TH SarabunPSK" w:cs="TH SarabunPSK"/>
                              <w:noProof/>
                              <w:color w:val="8C8C8C" w:themeColor="background1" w:themeShade="8C"/>
                              <w:sz w:val="28"/>
                            </w:rPr>
                            <w:t>63</w:t>
                          </w:r>
                          <w:r w:rsidRPr="003E4A31">
                            <w:rPr>
                              <w:rFonts w:ascii="TH SarabunPSK" w:hAnsi="TH SarabunPSK" w:cs="TH SarabunPSK"/>
                              <w:noProof/>
                              <w:color w:val="8C8C8C" w:themeColor="background1" w:themeShade="8C"/>
                              <w:sz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9EFD8" w14:textId="77777777" w:rsidR="00951CE7" w:rsidRDefault="00951CE7" w:rsidP="003E35CA">
      <w:pPr>
        <w:spacing w:after="0" w:line="240" w:lineRule="auto"/>
      </w:pPr>
      <w:r>
        <w:separator/>
      </w:r>
    </w:p>
  </w:footnote>
  <w:footnote w:type="continuationSeparator" w:id="0">
    <w:p w14:paraId="79D3907E" w14:textId="77777777" w:rsidR="00951CE7" w:rsidRDefault="00951CE7" w:rsidP="003E35CA">
      <w:pPr>
        <w:spacing w:after="0" w:line="240" w:lineRule="auto"/>
      </w:pPr>
      <w:r>
        <w:continuationSeparator/>
      </w:r>
    </w:p>
  </w:footnote>
  <w:footnote w:id="1">
    <w:p w14:paraId="4AE2E902" w14:textId="72E02CD7" w:rsidR="00B31FA4" w:rsidRPr="00921161" w:rsidRDefault="00B31FA4" w:rsidP="00B86C44">
      <w:pPr>
        <w:pStyle w:val="ab"/>
        <w:ind w:left="270" w:hanging="270"/>
        <w:rPr>
          <w:rFonts w:ascii="TH SarabunPSK" w:hAnsi="TH SarabunPSK" w:cs="TH SarabunPSK"/>
          <w:sz w:val="28"/>
          <w:szCs w:val="28"/>
        </w:rPr>
      </w:pPr>
      <w:r w:rsidRPr="00B31FA4">
        <w:rPr>
          <w:rStyle w:val="ad"/>
          <w:rFonts w:ascii="TH SarabunPSK" w:hAnsi="TH SarabunPSK" w:cs="TH SarabunPSK"/>
          <w:sz w:val="28"/>
          <w:szCs w:val="28"/>
        </w:rPr>
        <w:footnoteRef/>
      </w:r>
      <w:r w:rsidR="0058776D">
        <w:rPr>
          <w:rFonts w:ascii="TH SarabunPSK" w:hAnsi="TH SarabunPSK" w:cs="TH SarabunPSK" w:hint="cs"/>
          <w:sz w:val="28"/>
          <w:szCs w:val="28"/>
          <w:vertAlign w:val="superscript"/>
          <w:cs/>
        </w:rPr>
        <w:t>-</w:t>
      </w:r>
      <w:r w:rsidR="00B86C44" w:rsidRPr="00B86C44">
        <w:rPr>
          <w:rFonts w:ascii="TH SarabunPSK" w:hAnsi="TH SarabunPSK" w:cs="TH SarabunPSK"/>
          <w:sz w:val="28"/>
          <w:szCs w:val="28"/>
          <w:vertAlign w:val="superscript"/>
        </w:rPr>
        <w:t>2</w:t>
      </w:r>
      <w:r w:rsidRPr="00B31FA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21161">
        <w:rPr>
          <w:rFonts w:ascii="TH SarabunPSK" w:hAnsi="TH SarabunPSK" w:cs="TH SarabunPSK"/>
          <w:sz w:val="28"/>
          <w:szCs w:val="28"/>
          <w:cs/>
        </w:rPr>
        <w:t>มหาวิทยาลัยราชภัฏสวนสุนันทา</w:t>
      </w:r>
      <w:r w:rsidRPr="00921161">
        <w:rPr>
          <w:rFonts w:ascii="TH SarabunPSK" w:hAnsi="TH SarabunPSK" w:cs="TH SarabunPSK"/>
          <w:sz w:val="28"/>
          <w:szCs w:val="28"/>
        </w:rPr>
        <w:t>; Suansunandha Rajabhat University</w:t>
      </w:r>
    </w:p>
    <w:p w14:paraId="7E11C4E5" w14:textId="77777777" w:rsidR="00B31FA4" w:rsidRPr="00B31FA4" w:rsidRDefault="00B86C44" w:rsidP="00B31FA4">
      <w:pPr>
        <w:pStyle w:val="ab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  </w:t>
      </w:r>
      <w:r w:rsidR="00B31FA4" w:rsidRPr="00921161">
        <w:rPr>
          <w:rFonts w:ascii="TH SarabunPSK" w:hAnsi="TH SarabunPSK" w:cs="TH SarabunPSK"/>
          <w:sz w:val="28"/>
          <w:szCs w:val="28"/>
        </w:rPr>
        <w:t xml:space="preserve">Corresponding </w:t>
      </w:r>
      <w:r w:rsidR="00B31FA4">
        <w:rPr>
          <w:rFonts w:ascii="TH SarabunPSK" w:hAnsi="TH SarabunPSK" w:cs="TH SarabunPSK"/>
          <w:sz w:val="28"/>
          <w:szCs w:val="28"/>
        </w:rPr>
        <w:t>A</w:t>
      </w:r>
      <w:r w:rsidR="00B31FA4" w:rsidRPr="00921161">
        <w:rPr>
          <w:rFonts w:ascii="TH SarabunPSK" w:hAnsi="TH SarabunPSK" w:cs="TH SarabunPSK"/>
          <w:sz w:val="28"/>
          <w:szCs w:val="28"/>
        </w:rPr>
        <w:t>uthor, e</w:t>
      </w:r>
      <w:r w:rsidR="00B31FA4" w:rsidRPr="00921161">
        <w:rPr>
          <w:rFonts w:ascii="TH SarabunPSK" w:hAnsi="TH SarabunPSK" w:cs="TH SarabunPSK"/>
          <w:sz w:val="28"/>
          <w:szCs w:val="28"/>
          <w:cs/>
        </w:rPr>
        <w:t>-</w:t>
      </w:r>
      <w:r w:rsidR="00B31FA4" w:rsidRPr="00921161">
        <w:rPr>
          <w:rFonts w:ascii="TH SarabunPSK" w:hAnsi="TH SarabunPSK" w:cs="TH SarabunPSK"/>
          <w:sz w:val="28"/>
          <w:szCs w:val="28"/>
        </w:rPr>
        <w:t>mail</w:t>
      </w:r>
      <w:r w:rsidR="00B31FA4" w:rsidRPr="00921161">
        <w:rPr>
          <w:rFonts w:ascii="TH SarabunPSK" w:hAnsi="TH SarabunPSK" w:cs="TH SarabunPSK"/>
          <w:sz w:val="28"/>
          <w:szCs w:val="28"/>
          <w:cs/>
        </w:rPr>
        <w:t xml:space="preserve">: </w:t>
      </w:r>
      <w:r w:rsidR="00B31FA4" w:rsidRPr="00B31FA4">
        <w:rPr>
          <w:rFonts w:ascii="TH SarabunPSK" w:hAnsi="TH SarabunPSK" w:cs="TH SarabunPSK"/>
          <w:sz w:val="28"/>
        </w:rPr>
        <w:t>s59123450037@ssru</w:t>
      </w:r>
      <w:r w:rsidR="00B31FA4" w:rsidRPr="00B31FA4">
        <w:rPr>
          <w:rFonts w:ascii="TH SarabunPSK" w:hAnsi="TH SarabunPSK" w:cs="TH SarabunPSK"/>
          <w:sz w:val="28"/>
          <w:szCs w:val="28"/>
          <w:cs/>
        </w:rPr>
        <w:t>.</w:t>
      </w:r>
      <w:r w:rsidR="00B31FA4" w:rsidRPr="00B31FA4">
        <w:rPr>
          <w:rFonts w:ascii="TH SarabunPSK" w:hAnsi="TH SarabunPSK" w:cs="TH SarabunPSK"/>
          <w:sz w:val="28"/>
        </w:rPr>
        <w:t>ac</w:t>
      </w:r>
      <w:r w:rsidR="00B31FA4" w:rsidRPr="00B31FA4">
        <w:rPr>
          <w:rFonts w:ascii="TH SarabunPSK" w:hAnsi="TH SarabunPSK" w:cs="TH SarabunPSK"/>
          <w:sz w:val="28"/>
          <w:szCs w:val="28"/>
          <w:cs/>
        </w:rPr>
        <w:t>.</w:t>
      </w:r>
      <w:r w:rsidR="00B31FA4" w:rsidRPr="00B31FA4">
        <w:rPr>
          <w:rFonts w:ascii="TH SarabunPSK" w:hAnsi="TH SarabunPSK" w:cs="TH SarabunPSK"/>
          <w:sz w:val="28"/>
        </w:rPr>
        <w:t>th</w:t>
      </w:r>
      <w:r w:rsidR="00B31FA4" w:rsidRPr="00921161">
        <w:rPr>
          <w:rFonts w:ascii="TH SarabunPSK" w:hAnsi="TH SarabunPSK" w:cs="TH SarabunPSK"/>
          <w:sz w:val="28"/>
          <w:szCs w:val="28"/>
        </w:rPr>
        <w:t>,</w:t>
      </w:r>
      <w:r w:rsidR="00B31FA4" w:rsidRPr="00921161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31FA4" w:rsidRPr="00921161">
        <w:rPr>
          <w:rFonts w:ascii="TH SarabunPSK" w:hAnsi="TH SarabunPSK" w:cs="TH SarabunPSK"/>
          <w:sz w:val="28"/>
          <w:szCs w:val="28"/>
        </w:rPr>
        <w:t>Tel</w:t>
      </w:r>
      <w:r w:rsidR="00B31FA4" w:rsidRPr="00921161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B31FA4" w:rsidRPr="00B31FA4">
        <w:rPr>
          <w:rFonts w:ascii="TH SarabunPSK" w:hAnsi="TH SarabunPSK" w:cs="TH SarabunPSK"/>
          <w:sz w:val="28"/>
          <w:szCs w:val="28"/>
          <w:cs/>
        </w:rPr>
        <w:t>064-993-8983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4072A" w14:textId="06047293" w:rsidR="003E4A31" w:rsidRDefault="003E4A31" w:rsidP="003E4A31">
    <w:pPr>
      <w:pStyle w:val="a3"/>
      <w:ind w:left="720"/>
    </w:pPr>
    <w:r w:rsidRPr="00C36151">
      <w:rPr>
        <w:rFonts w:ascii="TH SarabunPSK" w:hAnsi="TH SarabunPSK" w:cs="TH SarabunPSK"/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2D339BB8" wp14:editId="18FEE784">
          <wp:simplePos x="0" y="0"/>
          <wp:positionH relativeFrom="column">
            <wp:posOffset>-10160</wp:posOffset>
          </wp:positionH>
          <wp:positionV relativeFrom="paragraph">
            <wp:posOffset>-144145</wp:posOffset>
          </wp:positionV>
          <wp:extent cx="528034" cy="489397"/>
          <wp:effectExtent l="0" t="0" r="5715" b="6350"/>
          <wp:wrapNone/>
          <wp:docPr id="46" name="รูปภาพ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ce-cad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034" cy="48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DB9">
      <w:rPr>
        <w:rFonts w:ascii="TH SarabunPSK" w:hAnsi="TH SarabunPSK" w:cs="TH SarabunPSK"/>
        <w:sz w:val="28"/>
      </w:rPr>
      <w:t xml:space="preserve">   </w:t>
    </w:r>
    <w:r w:rsidRPr="00637F4E">
      <w:rPr>
        <w:rFonts w:ascii="TH SarabunPSK" w:hAnsi="TH SarabunPSK" w:cs="TH SarabunPSK"/>
        <w:sz w:val="28"/>
      </w:rPr>
      <w:t>Journal of Crime and Security Vol.</w:t>
    </w:r>
    <w:r>
      <w:rPr>
        <w:rFonts w:ascii="TH SarabunPSK" w:hAnsi="TH SarabunPSK" w:cs="TH SarabunPSK"/>
        <w:sz w:val="28"/>
      </w:rPr>
      <w:t>1</w:t>
    </w:r>
    <w:r w:rsidRPr="00637F4E">
      <w:rPr>
        <w:rFonts w:ascii="TH SarabunPSK" w:hAnsi="TH SarabunPSK" w:cs="TH SarabunPSK"/>
        <w:sz w:val="28"/>
      </w:rPr>
      <w:t xml:space="preserve"> No.</w:t>
    </w:r>
    <w:r w:rsidR="00325DB9">
      <w:rPr>
        <w:rFonts w:ascii="TH SarabunPSK" w:hAnsi="TH SarabunPSK" w:cs="TH SarabunPSK" w:hint="cs"/>
        <w:sz w:val="28"/>
        <w:cs/>
      </w:rPr>
      <w:t>1</w:t>
    </w:r>
    <w:r w:rsidRPr="00637F4E">
      <w:rPr>
        <w:rFonts w:ascii="TH SarabunPSK" w:hAnsi="TH SarabunPSK" w:cs="TH SarabunPSK"/>
        <w:sz w:val="28"/>
      </w:rPr>
      <w:t xml:space="preserve"> (</w:t>
    </w:r>
    <w:r w:rsidR="00325DB9">
      <w:rPr>
        <w:rFonts w:ascii="TH SarabunPSK" w:hAnsi="TH SarabunPSK" w:cs="TH SarabunPSK"/>
        <w:sz w:val="28"/>
      </w:rPr>
      <w:t>January</w:t>
    </w:r>
    <w:r w:rsidRPr="00637F4E">
      <w:rPr>
        <w:rFonts w:ascii="TH SarabunPSK" w:hAnsi="TH SarabunPSK" w:cs="TH SarabunPSK"/>
        <w:sz w:val="28"/>
      </w:rPr>
      <w:t>-</w:t>
    </w:r>
    <w:r w:rsidR="00325DB9">
      <w:rPr>
        <w:rFonts w:ascii="TH SarabunPSK" w:hAnsi="TH SarabunPSK" w:cs="TH SarabunPSK"/>
        <w:sz w:val="28"/>
      </w:rPr>
      <w:t>March</w:t>
    </w:r>
    <w:r w:rsidRPr="00637F4E">
      <w:rPr>
        <w:rFonts w:ascii="TH SarabunPSK" w:hAnsi="TH SarabunPSK" w:cs="TH SarabunPSK"/>
        <w:sz w:val="28"/>
      </w:rPr>
      <w:t xml:space="preserve"> 20</w:t>
    </w:r>
    <w:r>
      <w:rPr>
        <w:rFonts w:ascii="TH SarabunPSK" w:hAnsi="TH SarabunPSK" w:cs="TH SarabunPSK"/>
        <w:sz w:val="28"/>
      </w:rPr>
      <w:t>19</w:t>
    </w:r>
    <w:r w:rsidRPr="00637F4E">
      <w:rPr>
        <w:rFonts w:ascii="TH SarabunPSK" w:hAnsi="TH SarabunPSK" w:cs="TH SarabunPSK"/>
        <w:sz w:val="28"/>
      </w:rPr>
      <w:t>)</w:t>
    </w:r>
    <w:r w:rsidRPr="00637F4E">
      <w:t xml:space="preserve"> </w:t>
    </w:r>
  </w:p>
  <w:p w14:paraId="511E5A27" w14:textId="77777777" w:rsidR="003E4A31" w:rsidRDefault="003E4A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291665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6234F218" w14:textId="001B711F" w:rsidR="003E4A31" w:rsidRPr="00096B77" w:rsidRDefault="003E4A31" w:rsidP="003E4A31">
        <w:pPr>
          <w:pStyle w:val="a3"/>
        </w:pPr>
        <w:r w:rsidRPr="00C36151"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61312" behindDoc="0" locked="0" layoutInCell="1" allowOverlap="1" wp14:anchorId="24386EFE" wp14:editId="2406CBCF">
              <wp:simplePos x="0" y="0"/>
              <wp:positionH relativeFrom="column">
                <wp:posOffset>4405935</wp:posOffset>
              </wp:positionH>
              <wp:positionV relativeFrom="paragraph">
                <wp:posOffset>-142875</wp:posOffset>
              </wp:positionV>
              <wp:extent cx="521594" cy="502277"/>
              <wp:effectExtent l="0" t="0" r="0" b="0"/>
              <wp:wrapNone/>
              <wp:docPr id="1" name="รูปภา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olice-cade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594" cy="5022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H SarabunPSK" w:hAnsi="TH SarabunPSK" w:cs="TH SarabunPSK"/>
            <w:b/>
            <w:bCs/>
            <w:sz w:val="28"/>
          </w:rPr>
          <w:t xml:space="preserve">       </w:t>
        </w:r>
        <w:r w:rsidR="004C77BD">
          <w:rPr>
            <w:rFonts w:ascii="TH SarabunPSK" w:hAnsi="TH SarabunPSK" w:cs="TH SarabunPSK"/>
            <w:b/>
            <w:bCs/>
            <w:sz w:val="28"/>
          </w:rPr>
          <w:t xml:space="preserve">    </w:t>
        </w:r>
        <w:r w:rsidR="00BA124F">
          <w:rPr>
            <w:rFonts w:ascii="TH SarabunPSK" w:hAnsi="TH SarabunPSK" w:cs="TH SarabunPSK" w:hint="cs"/>
            <w:b/>
            <w:bCs/>
            <w:sz w:val="28"/>
            <w:cs/>
          </w:rPr>
          <w:t xml:space="preserve"> </w:t>
        </w:r>
        <w:r w:rsidR="004C77BD">
          <w:rPr>
            <w:rFonts w:ascii="TH SarabunPSK" w:hAnsi="TH SarabunPSK" w:cs="TH SarabunPSK"/>
            <w:b/>
            <w:bCs/>
            <w:sz w:val="28"/>
          </w:rPr>
          <w:t xml:space="preserve"> 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วารสารอาชญากรรมและความปลอดภัย ปีที่ </w:t>
        </w:r>
        <w:r>
          <w:rPr>
            <w:rFonts w:ascii="TH SarabunPSK" w:hAnsi="TH SarabunPSK" w:cs="TH SarabunPSK"/>
            <w:sz w:val="28"/>
          </w:rPr>
          <w:t>1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 ฉบับที่ </w:t>
        </w:r>
        <w:r w:rsidR="00325DB9">
          <w:rPr>
            <w:rFonts w:ascii="TH SarabunPSK" w:hAnsi="TH SarabunPSK" w:cs="TH SarabunPSK" w:hint="cs"/>
            <w:sz w:val="28"/>
            <w:cs/>
          </w:rPr>
          <w:t>1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 (</w:t>
        </w:r>
        <w:r w:rsidR="00325DB9">
          <w:rPr>
            <w:rFonts w:ascii="TH SarabunPSK" w:hAnsi="TH SarabunPSK" w:cs="TH SarabunPSK" w:hint="cs"/>
            <w:sz w:val="28"/>
            <w:cs/>
          </w:rPr>
          <w:t>มกรา</w:t>
        </w:r>
        <w:r>
          <w:rPr>
            <w:rFonts w:ascii="TH SarabunPSK" w:hAnsi="TH SarabunPSK" w:cs="TH SarabunPSK" w:hint="cs"/>
            <w:sz w:val="28"/>
            <w:cs/>
          </w:rPr>
          <w:t>คม</w:t>
        </w:r>
        <w:r w:rsidRPr="00264962">
          <w:rPr>
            <w:rFonts w:ascii="TH SarabunPSK" w:hAnsi="TH SarabunPSK" w:cs="TH SarabunPSK" w:hint="cs"/>
            <w:sz w:val="28"/>
            <w:cs/>
          </w:rPr>
          <w:t>-</w:t>
        </w:r>
        <w:r w:rsidR="00325DB9">
          <w:rPr>
            <w:rFonts w:ascii="TH SarabunPSK" w:hAnsi="TH SarabunPSK" w:cs="TH SarabunPSK" w:hint="cs"/>
            <w:sz w:val="28"/>
            <w:cs/>
          </w:rPr>
          <w:t>มิถุนายน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 2562)</w:t>
        </w:r>
        <w:r w:rsidRPr="00264962">
          <w:t xml:space="preserve"> </w:t>
        </w:r>
        <w:r>
          <w:t xml:space="preserve">      </w:t>
        </w:r>
        <w:r w:rsidRPr="00264962">
          <w:t xml:space="preserve">  </w:t>
        </w:r>
      </w:p>
    </w:sdtContent>
  </w:sdt>
  <w:p w14:paraId="6B9D295E" w14:textId="77777777" w:rsidR="00996F91" w:rsidRDefault="00996F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124188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14C767C2" w14:textId="77777777" w:rsidR="003E4A31" w:rsidRPr="00096B77" w:rsidRDefault="003E4A31" w:rsidP="003E4A31">
        <w:pPr>
          <w:pStyle w:val="a3"/>
        </w:pPr>
        <w:r w:rsidRPr="00C36151"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40E449C1" wp14:editId="10EE4782">
              <wp:simplePos x="0" y="0"/>
              <wp:positionH relativeFrom="column">
                <wp:posOffset>4405935</wp:posOffset>
              </wp:positionH>
              <wp:positionV relativeFrom="paragraph">
                <wp:posOffset>-142875</wp:posOffset>
              </wp:positionV>
              <wp:extent cx="521594" cy="502277"/>
              <wp:effectExtent l="0" t="0" r="0" b="0"/>
              <wp:wrapNone/>
              <wp:docPr id="10" name="รูปภาพ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olice-cade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594" cy="5022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H SarabunPSK" w:hAnsi="TH SarabunPSK" w:cs="TH SarabunPSK"/>
            <w:b/>
            <w:bCs/>
            <w:sz w:val="28"/>
          </w:rPr>
          <w:t xml:space="preserve">       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วารสารอาชญากรรมและความปลอดภัย ปีที่ </w:t>
        </w:r>
        <w:r>
          <w:rPr>
            <w:rFonts w:ascii="TH SarabunPSK" w:hAnsi="TH SarabunPSK" w:cs="TH SarabunPSK"/>
            <w:sz w:val="28"/>
          </w:rPr>
          <w:t>1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 ฉบับที่ </w:t>
        </w:r>
        <w:r>
          <w:rPr>
            <w:rFonts w:ascii="TH SarabunPSK" w:hAnsi="TH SarabunPSK" w:cs="TH SarabunPSK" w:hint="cs"/>
            <w:sz w:val="28"/>
            <w:cs/>
          </w:rPr>
          <w:t>2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 (</w:t>
        </w:r>
        <w:r>
          <w:rPr>
            <w:rFonts w:ascii="TH SarabunPSK" w:hAnsi="TH SarabunPSK" w:cs="TH SarabunPSK" w:hint="cs"/>
            <w:sz w:val="28"/>
            <w:cs/>
          </w:rPr>
          <w:t>กรกฎาคม</w:t>
        </w:r>
        <w:r w:rsidRPr="00264962">
          <w:rPr>
            <w:rFonts w:ascii="TH SarabunPSK" w:hAnsi="TH SarabunPSK" w:cs="TH SarabunPSK" w:hint="cs"/>
            <w:sz w:val="28"/>
            <w:cs/>
          </w:rPr>
          <w:t>-</w:t>
        </w:r>
        <w:r>
          <w:rPr>
            <w:rFonts w:ascii="TH SarabunPSK" w:hAnsi="TH SarabunPSK" w:cs="TH SarabunPSK" w:hint="cs"/>
            <w:sz w:val="28"/>
            <w:cs/>
          </w:rPr>
          <w:t>ธันวาคม</w:t>
        </w:r>
        <w:r w:rsidRPr="00264962">
          <w:rPr>
            <w:rFonts w:ascii="TH SarabunPSK" w:hAnsi="TH SarabunPSK" w:cs="TH SarabunPSK" w:hint="cs"/>
            <w:sz w:val="28"/>
            <w:cs/>
          </w:rPr>
          <w:t xml:space="preserve"> 2562)</w:t>
        </w:r>
        <w:r w:rsidRPr="00264962">
          <w:t xml:space="preserve"> </w:t>
        </w:r>
        <w:r>
          <w:t xml:space="preserve">      </w:t>
        </w:r>
        <w:r w:rsidRPr="00264962">
          <w:t xml:space="preserve">  </w:t>
        </w:r>
      </w:p>
    </w:sdtContent>
  </w:sdt>
  <w:p w14:paraId="72CB88F2" w14:textId="77777777" w:rsidR="003E4A31" w:rsidRDefault="003E4A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66C5D"/>
    <w:multiLevelType w:val="hybridMultilevel"/>
    <w:tmpl w:val="442E235A"/>
    <w:lvl w:ilvl="0" w:tplc="ADFA054A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700302E6"/>
    <w:multiLevelType w:val="hybridMultilevel"/>
    <w:tmpl w:val="0748BE38"/>
    <w:lvl w:ilvl="0" w:tplc="7F789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CA"/>
    <w:rsid w:val="00020B8F"/>
    <w:rsid w:val="0002447D"/>
    <w:rsid w:val="00056444"/>
    <w:rsid w:val="000724BC"/>
    <w:rsid w:val="000A2277"/>
    <w:rsid w:val="000D11AA"/>
    <w:rsid w:val="001247BF"/>
    <w:rsid w:val="00167172"/>
    <w:rsid w:val="00174F0E"/>
    <w:rsid w:val="0018136A"/>
    <w:rsid w:val="0018492F"/>
    <w:rsid w:val="001A1D7A"/>
    <w:rsid w:val="001B5ED3"/>
    <w:rsid w:val="001D058B"/>
    <w:rsid w:val="001D0CCF"/>
    <w:rsid w:val="001F75E9"/>
    <w:rsid w:val="00207CE5"/>
    <w:rsid w:val="002154B9"/>
    <w:rsid w:val="00230BA5"/>
    <w:rsid w:val="00244D5E"/>
    <w:rsid w:val="00245FE4"/>
    <w:rsid w:val="00262D38"/>
    <w:rsid w:val="00271339"/>
    <w:rsid w:val="0027395B"/>
    <w:rsid w:val="0028555D"/>
    <w:rsid w:val="00287F2B"/>
    <w:rsid w:val="002C75BE"/>
    <w:rsid w:val="002E345E"/>
    <w:rsid w:val="002E4286"/>
    <w:rsid w:val="00310767"/>
    <w:rsid w:val="0031660D"/>
    <w:rsid w:val="00316A22"/>
    <w:rsid w:val="0032129D"/>
    <w:rsid w:val="00325DB9"/>
    <w:rsid w:val="00351663"/>
    <w:rsid w:val="00353244"/>
    <w:rsid w:val="00380229"/>
    <w:rsid w:val="00380FED"/>
    <w:rsid w:val="003A109E"/>
    <w:rsid w:val="003A1A1D"/>
    <w:rsid w:val="003E35CA"/>
    <w:rsid w:val="003E4A31"/>
    <w:rsid w:val="00407FB8"/>
    <w:rsid w:val="00421CCE"/>
    <w:rsid w:val="00424980"/>
    <w:rsid w:val="00441191"/>
    <w:rsid w:val="004444BC"/>
    <w:rsid w:val="00453F1C"/>
    <w:rsid w:val="00460273"/>
    <w:rsid w:val="004627C8"/>
    <w:rsid w:val="00475A98"/>
    <w:rsid w:val="004A76A8"/>
    <w:rsid w:val="004B3D11"/>
    <w:rsid w:val="004C77BD"/>
    <w:rsid w:val="00510E5B"/>
    <w:rsid w:val="005160DA"/>
    <w:rsid w:val="00530A93"/>
    <w:rsid w:val="00553887"/>
    <w:rsid w:val="00560640"/>
    <w:rsid w:val="00564574"/>
    <w:rsid w:val="0058776D"/>
    <w:rsid w:val="00592381"/>
    <w:rsid w:val="005B2610"/>
    <w:rsid w:val="005B7873"/>
    <w:rsid w:val="005C71CF"/>
    <w:rsid w:val="005E4E90"/>
    <w:rsid w:val="0060500C"/>
    <w:rsid w:val="006074C2"/>
    <w:rsid w:val="00664522"/>
    <w:rsid w:val="00673590"/>
    <w:rsid w:val="006B50B3"/>
    <w:rsid w:val="006B6B5A"/>
    <w:rsid w:val="006D0BF4"/>
    <w:rsid w:val="00700350"/>
    <w:rsid w:val="00715F54"/>
    <w:rsid w:val="00722C49"/>
    <w:rsid w:val="0073649C"/>
    <w:rsid w:val="007464CB"/>
    <w:rsid w:val="007C1B7C"/>
    <w:rsid w:val="007D569D"/>
    <w:rsid w:val="007D6075"/>
    <w:rsid w:val="007D719C"/>
    <w:rsid w:val="007E14AC"/>
    <w:rsid w:val="007E5966"/>
    <w:rsid w:val="008038A1"/>
    <w:rsid w:val="0081026C"/>
    <w:rsid w:val="008108F4"/>
    <w:rsid w:val="00815579"/>
    <w:rsid w:val="00820BDC"/>
    <w:rsid w:val="00832F23"/>
    <w:rsid w:val="00833B6F"/>
    <w:rsid w:val="008459B9"/>
    <w:rsid w:val="00847ABC"/>
    <w:rsid w:val="00847F2D"/>
    <w:rsid w:val="008509A2"/>
    <w:rsid w:val="00856ABA"/>
    <w:rsid w:val="008674DD"/>
    <w:rsid w:val="00871B77"/>
    <w:rsid w:val="00874297"/>
    <w:rsid w:val="00877E92"/>
    <w:rsid w:val="008A2CAB"/>
    <w:rsid w:val="008C4956"/>
    <w:rsid w:val="008D0826"/>
    <w:rsid w:val="008D2D7E"/>
    <w:rsid w:val="00926A5D"/>
    <w:rsid w:val="00951CE7"/>
    <w:rsid w:val="009556F2"/>
    <w:rsid w:val="00995551"/>
    <w:rsid w:val="00996F91"/>
    <w:rsid w:val="00996FDB"/>
    <w:rsid w:val="009B3B34"/>
    <w:rsid w:val="009C5D5D"/>
    <w:rsid w:val="009E01D2"/>
    <w:rsid w:val="009E2A05"/>
    <w:rsid w:val="009E76E4"/>
    <w:rsid w:val="00A417D5"/>
    <w:rsid w:val="00A70F48"/>
    <w:rsid w:val="00A75A27"/>
    <w:rsid w:val="00A8580B"/>
    <w:rsid w:val="00AD7376"/>
    <w:rsid w:val="00B31FA4"/>
    <w:rsid w:val="00B43388"/>
    <w:rsid w:val="00B86C44"/>
    <w:rsid w:val="00B86D00"/>
    <w:rsid w:val="00B877AA"/>
    <w:rsid w:val="00B93CAD"/>
    <w:rsid w:val="00BA124F"/>
    <w:rsid w:val="00BB53D8"/>
    <w:rsid w:val="00BC078C"/>
    <w:rsid w:val="00BE2788"/>
    <w:rsid w:val="00BE395C"/>
    <w:rsid w:val="00C127A1"/>
    <w:rsid w:val="00C266D6"/>
    <w:rsid w:val="00C70BC8"/>
    <w:rsid w:val="00C7652E"/>
    <w:rsid w:val="00CB1F4E"/>
    <w:rsid w:val="00CD5A85"/>
    <w:rsid w:val="00D05E00"/>
    <w:rsid w:val="00D105D7"/>
    <w:rsid w:val="00D27BE1"/>
    <w:rsid w:val="00D52D4F"/>
    <w:rsid w:val="00D810CB"/>
    <w:rsid w:val="00DA4C52"/>
    <w:rsid w:val="00DB335B"/>
    <w:rsid w:val="00DB633C"/>
    <w:rsid w:val="00E002A2"/>
    <w:rsid w:val="00E057D1"/>
    <w:rsid w:val="00E11D55"/>
    <w:rsid w:val="00E518C2"/>
    <w:rsid w:val="00E65609"/>
    <w:rsid w:val="00EA6EE0"/>
    <w:rsid w:val="00F11AF5"/>
    <w:rsid w:val="00F32374"/>
    <w:rsid w:val="00F4436B"/>
    <w:rsid w:val="00F5562D"/>
    <w:rsid w:val="00F6233C"/>
    <w:rsid w:val="00F72E26"/>
    <w:rsid w:val="00F753FB"/>
    <w:rsid w:val="00F9506C"/>
    <w:rsid w:val="00FE7B3D"/>
    <w:rsid w:val="00FE7C5A"/>
    <w:rsid w:val="00FF1321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D7B42"/>
  <w15:docId w15:val="{B1318FFF-0FF5-4DE5-95CC-ECE1E6B8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E35CA"/>
  </w:style>
  <w:style w:type="paragraph" w:styleId="a5">
    <w:name w:val="footer"/>
    <w:basedOn w:val="a"/>
    <w:link w:val="a6"/>
    <w:uiPriority w:val="99"/>
    <w:unhideWhenUsed/>
    <w:rsid w:val="003E3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E35CA"/>
  </w:style>
  <w:style w:type="paragraph" w:styleId="a7">
    <w:name w:val="List Paragraph"/>
    <w:basedOn w:val="a"/>
    <w:uiPriority w:val="34"/>
    <w:qFormat/>
    <w:rsid w:val="005E4E9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5F54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244D5E"/>
    <w:rPr>
      <w:color w:val="808080"/>
    </w:rPr>
  </w:style>
  <w:style w:type="paragraph" w:styleId="aa">
    <w:name w:val="No Spacing"/>
    <w:uiPriority w:val="1"/>
    <w:qFormat/>
    <w:rsid w:val="002E345E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B31FA4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B31FA4"/>
    <w:rPr>
      <w:sz w:val="20"/>
      <w:szCs w:val="25"/>
    </w:rPr>
  </w:style>
  <w:style w:type="character" w:styleId="ad">
    <w:name w:val="footnote reference"/>
    <w:basedOn w:val="a0"/>
    <w:uiPriority w:val="99"/>
    <w:semiHidden/>
    <w:unhideWhenUsed/>
    <w:rsid w:val="00B31FA4"/>
    <w:rPr>
      <w:sz w:val="32"/>
      <w:szCs w:val="32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B31F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B31F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5722-BD05-4620-B561-01D94B43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3142</Words>
  <Characters>17915</Characters>
  <Application>Microsoft Office Word</Application>
  <DocSecurity>0</DocSecurity>
  <Lines>149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This</cp:lastModifiedBy>
  <cp:revision>4</cp:revision>
  <cp:lastPrinted>2020-09-30T07:27:00Z</cp:lastPrinted>
  <dcterms:created xsi:type="dcterms:W3CDTF">2020-09-30T07:27:00Z</dcterms:created>
  <dcterms:modified xsi:type="dcterms:W3CDTF">2020-10-01T08:53:00Z</dcterms:modified>
</cp:coreProperties>
</file>