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EFEE7" w14:textId="3C27A72F" w:rsidR="00E57FE6" w:rsidRDefault="00E57FE6" w:rsidP="00606AF4">
      <w:pPr>
        <w:jc w:val="center"/>
        <w:rPr>
          <w:rFonts w:ascii="TH SarabunPSK" w:hAnsi="TH SarabunPSK" w:cs="TH SarabunPSK"/>
          <w:bCs/>
          <w:sz w:val="40"/>
          <w:szCs w:val="40"/>
        </w:rPr>
      </w:pPr>
      <w:r w:rsidRPr="00E57FE6">
        <w:rPr>
          <w:rFonts w:ascii="TH SarabunPSK" w:hAnsi="TH SarabunPSK" w:cs="TH SarabunPSK"/>
          <w:bCs/>
          <w:sz w:val="40"/>
          <w:szCs w:val="40"/>
          <w:cs/>
        </w:rPr>
        <w:t>การวิเคราะห์วาทกรรมความเป็นไทยในวรรณกรรมสี่แผ่นดินโดย ม.ร.ว.คึกฤทธิ์ ปราโมช</w:t>
      </w:r>
    </w:p>
    <w:p w14:paraId="584587D2" w14:textId="3409DC6B" w:rsidR="00133288" w:rsidRPr="00133288" w:rsidRDefault="00133288" w:rsidP="00606AF4">
      <w:pPr>
        <w:jc w:val="center"/>
        <w:rPr>
          <w:rFonts w:ascii="TH SarabunPSK" w:hAnsi="TH SarabunPSK" w:cs="TH SarabunPSK"/>
          <w:b/>
          <w:sz w:val="40"/>
          <w:szCs w:val="40"/>
          <w:lang w:val="en-TH"/>
        </w:rPr>
      </w:pPr>
      <w:r w:rsidRPr="00133288">
        <w:rPr>
          <w:rFonts w:ascii="TH SarabunPSK" w:hAnsi="TH SarabunPSK" w:cs="TH SarabunPSK" w:hint="cs"/>
          <w:b/>
          <w:sz w:val="40"/>
          <w:szCs w:val="40"/>
        </w:rPr>
        <w:t xml:space="preserve">Discourse of Thainess in the </w:t>
      </w:r>
      <w:r w:rsidRPr="00133288">
        <w:rPr>
          <w:rFonts w:ascii="TH SarabunPSK" w:hAnsi="TH SarabunPSK" w:cs="TH SarabunPSK" w:hint="cs"/>
          <w:b/>
          <w:i/>
          <w:iCs/>
          <w:sz w:val="40"/>
          <w:szCs w:val="40"/>
        </w:rPr>
        <w:t>Four Reigns</w:t>
      </w:r>
      <w:r w:rsidRPr="00133288">
        <w:rPr>
          <w:rFonts w:ascii="TH SarabunPSK" w:hAnsi="TH SarabunPSK" w:cs="TH SarabunPSK" w:hint="cs"/>
        </w:rPr>
        <w:t xml:space="preserve"> </w:t>
      </w:r>
      <w:r w:rsidRPr="00133288">
        <w:rPr>
          <w:rFonts w:ascii="TH SarabunPSK" w:hAnsi="TH SarabunPSK" w:cs="TH SarabunPSK" w:hint="cs"/>
          <w:b/>
          <w:bCs/>
          <w:sz w:val="40"/>
          <w:szCs w:val="40"/>
        </w:rPr>
        <w:t>by</w:t>
      </w:r>
      <w:r w:rsidRPr="00133288">
        <w:rPr>
          <w:rFonts w:ascii="TH SarabunPSK" w:hAnsi="TH SarabunPSK" w:cs="TH SarabunPSK" w:hint="cs"/>
        </w:rPr>
        <w:t xml:space="preserve"> </w:t>
      </w:r>
      <w:r w:rsidRPr="00133288">
        <w:rPr>
          <w:rFonts w:ascii="TH SarabunPSK" w:hAnsi="TH SarabunPSK" w:cs="TH SarabunPSK" w:hint="cs"/>
          <w:b/>
          <w:sz w:val="40"/>
          <w:szCs w:val="40"/>
        </w:rPr>
        <w:t xml:space="preserve">MRV. Kukrit </w:t>
      </w:r>
      <w:r w:rsidR="00881CB0">
        <w:rPr>
          <w:rFonts w:ascii="TH SarabunPSK" w:hAnsi="TH SarabunPSK" w:cs="TH SarabunPSK"/>
          <w:b/>
          <w:sz w:val="40"/>
          <w:szCs w:val="40"/>
        </w:rPr>
        <w:t>P</w:t>
      </w:r>
      <w:r w:rsidRPr="00133288">
        <w:rPr>
          <w:rFonts w:ascii="TH SarabunPSK" w:hAnsi="TH SarabunPSK" w:cs="TH SarabunPSK" w:hint="cs"/>
          <w:b/>
          <w:sz w:val="40"/>
          <w:szCs w:val="40"/>
        </w:rPr>
        <w:t>ramoch</w:t>
      </w:r>
    </w:p>
    <w:p w14:paraId="0D4BD3C9" w14:textId="56467972" w:rsidR="00E57FE6" w:rsidRDefault="00E57FE6" w:rsidP="00606AF4">
      <w:pPr>
        <w:jc w:val="center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  <w:cs/>
        </w:rPr>
        <w:t>ประภาพร  ลิ้มจิตสมบูรณ์</w:t>
      </w:r>
      <w:r w:rsidR="00595B53">
        <w:rPr>
          <w:rFonts w:ascii="TH SarabunPSK" w:hAnsi="TH SarabunPSK" w:cs="TH SarabunPSK"/>
          <w:sz w:val="32"/>
          <w:szCs w:val="32"/>
        </w:rPr>
        <w:t xml:space="preserve">, </w:t>
      </w:r>
      <w:r w:rsidRPr="00595B53">
        <w:rPr>
          <w:rFonts w:ascii="TH SarabunPSK" w:hAnsi="TH SarabunPSK" w:cs="TH SarabunPSK"/>
          <w:sz w:val="32"/>
          <w:szCs w:val="32"/>
          <w:cs/>
        </w:rPr>
        <w:t>ชมพูนุช  ทรงถาวรทวี</w:t>
      </w:r>
      <w:r w:rsidRPr="00E57FE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25E98B7" w14:textId="77777777" w:rsidR="00E57FE6" w:rsidRPr="00606AF4" w:rsidRDefault="00E57FE6" w:rsidP="00E57FE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คณะมนุษยศาสตร์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มหาวิทยาลัยศรีนครินทรวิโรฒ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ED8B847" w14:textId="23740235" w:rsidR="00606AF4" w:rsidRPr="00606AF4" w:rsidRDefault="00E57FE6" w:rsidP="00E57FE6">
      <w:pPr>
        <w:jc w:val="center"/>
        <w:rPr>
          <w:rFonts w:ascii="TH SarabunPSK" w:hAnsi="TH SarabunPSK" w:cs="TH SarabunPSK"/>
          <w:b/>
          <w:sz w:val="32"/>
          <w:szCs w:val="32"/>
        </w:rPr>
      </w:pPr>
      <w:r w:rsidRPr="00E57FE6">
        <w:rPr>
          <w:rFonts w:ascii="TH SarabunPSK" w:hAnsi="TH SarabunPSK" w:cs="TH SarabunPSK"/>
          <w:sz w:val="32"/>
          <w:szCs w:val="32"/>
        </w:rPr>
        <w:t>prapaporn@g.swu.ac.th</w:t>
      </w:r>
    </w:p>
    <w:p w14:paraId="0B2273AF" w14:textId="77777777" w:rsidR="00606AF4" w:rsidRPr="00606AF4" w:rsidRDefault="00606AF4" w:rsidP="00606AF4">
      <w:pPr>
        <w:jc w:val="both"/>
        <w:rPr>
          <w:rFonts w:ascii="TH SarabunPSK" w:hAnsi="TH SarabunPSK" w:cs="TH SarabunPSK"/>
          <w:sz w:val="32"/>
          <w:szCs w:val="32"/>
        </w:rPr>
      </w:pPr>
    </w:p>
    <w:p w14:paraId="43BCA5AA" w14:textId="34856B48" w:rsidR="00606AF4" w:rsidRPr="001748B6" w:rsidRDefault="00A03EDF" w:rsidP="00606AF4">
      <w:pPr>
        <w:spacing w:after="120"/>
        <w:ind w:left="-68" w:firstLine="68"/>
        <w:jc w:val="both"/>
        <w:rPr>
          <w:rFonts w:ascii="TH SarabunPSK" w:hAnsi="TH SarabunPSK" w:cs="TH SarabunPSK"/>
          <w:b/>
          <w:sz w:val="32"/>
          <w:szCs w:val="32"/>
        </w:rPr>
      </w:pPr>
      <w:r w:rsidRPr="00A03EDF">
        <w:rPr>
          <w:rFonts w:ascii="TH SarabunPSK" w:hAnsi="TH SarabunPSK" w:cs="TH SarabunPSK" w:hint="cs"/>
          <w:bCs/>
          <w:sz w:val="32"/>
          <w:szCs w:val="32"/>
          <w:cs/>
        </w:rPr>
        <w:t>บทคัดย่อ</w:t>
      </w:r>
      <w:r w:rsidR="00606AF4" w:rsidRPr="00A03EDF">
        <w:rPr>
          <w:rFonts w:ascii="TH SarabunPSK" w:hAnsi="TH SarabunPSK" w:cs="TH SarabunPSK" w:hint="cs"/>
          <w:bCs/>
          <w:sz w:val="32"/>
          <w:szCs w:val="32"/>
        </w:rPr>
        <w:t xml:space="preserve"> </w:t>
      </w:r>
    </w:p>
    <w:p w14:paraId="71FD9FA1" w14:textId="6DF8C63B" w:rsidR="00E57FE6" w:rsidRDefault="007C5944" w:rsidP="00E57FE6">
      <w:pPr>
        <w:tabs>
          <w:tab w:val="left" w:pos="454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การศึกษานี้มุ่งวิเคราะห์กลวิธีการสร้างวาทกรรมความเป็นไทยที่ปรากฏในวรรณกรรมสี่แผ่นดินเล่ม 1 และ 2</w:t>
      </w:r>
      <w:r w:rsidR="00E57FE6">
        <w:rPr>
          <w:rFonts w:ascii="TH SarabunPSK" w:hAnsi="TH SarabunPSK" w:cs="TH SarabunPSK"/>
          <w:sz w:val="32"/>
          <w:szCs w:val="32"/>
        </w:rPr>
        <w:t xml:space="preserve"> </w:t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โดยใช้แนวคิดกรอบมิติทั้งสามของวาทกรรม (</w:t>
      </w:r>
      <w:r w:rsidR="00E57FE6" w:rsidRPr="00E57FE6">
        <w:rPr>
          <w:rFonts w:ascii="TH SarabunPSK" w:hAnsi="TH SarabunPSK" w:cs="TH SarabunPSK"/>
          <w:sz w:val="32"/>
          <w:szCs w:val="32"/>
        </w:rPr>
        <w:t>Fairclough,</w:t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1995) และทฤษฎีวัจนปฏิบัติศาสตร์มาวิเคราะห์ร่วมกันเนื่องจาก</w:t>
      </w:r>
      <w:r w:rsidR="00E57FE6">
        <w:rPr>
          <w:rFonts w:ascii="TH SarabunPSK" w:hAnsi="TH SarabunPSK" w:cs="TH SarabunPSK"/>
          <w:sz w:val="32"/>
          <w:szCs w:val="32"/>
        </w:rPr>
        <w:t xml:space="preserve"> </w:t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วาทกรรมที่ปรากฏในวรรณกรรมเป็นบทสนทนา ซึ่งผลการวิจัยพบว่ากลวิธีทางภาษาที่ทำให้วาทกรรมเกิดผลจะต้องมีการสื่อมูลบททางวัจนปฏิบัติศาสตร์ร่วมกับการใช้วัจนกรรมใดวัจนกรรมหนึ่งเสมอ นอกจากนี้ยังพบว่าวาทกรรมความเป็นไทยที่ปรากฏในวรรณกรรมสี่แผ่นดินทั้งสองเล่มนั้นมีทั้งหมด</w:t>
      </w:r>
      <w:r w:rsidR="00E57FE6">
        <w:rPr>
          <w:rFonts w:ascii="TH SarabunPSK" w:hAnsi="TH SarabunPSK" w:cs="TH SarabunPSK"/>
          <w:sz w:val="32"/>
          <w:szCs w:val="32"/>
        </w:rPr>
        <w:t xml:space="preserve"> </w:t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91 วาทกรรม</w:t>
      </w:r>
      <w:r w:rsidR="00E57FE6">
        <w:rPr>
          <w:rFonts w:ascii="TH SarabunPSK" w:hAnsi="TH SarabunPSK" w:cs="TH SarabunPSK"/>
          <w:sz w:val="32"/>
          <w:szCs w:val="32"/>
        </w:rPr>
        <w:t xml:space="preserve"> </w:t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และแบ่งเป็น 5 วาทกรรมตามลำดับจากมากไปน้อยดังนี้ 1.</w:t>
      </w:r>
      <w:r w:rsidR="00526EC6">
        <w:rPr>
          <w:rFonts w:ascii="TH SarabunPSK" w:hAnsi="TH SarabunPSK" w:cs="TH SarabunPSK"/>
          <w:sz w:val="32"/>
          <w:szCs w:val="32"/>
        </w:rPr>
        <w:t xml:space="preserve"> </w:t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วาทกรรมคนไทยที่ดีต้องให้ความเคารพและเกรงใจผู้ใหญ่  2.</w:t>
      </w:r>
      <w:r w:rsidR="00526EC6">
        <w:rPr>
          <w:rFonts w:ascii="TH SarabunPSK" w:hAnsi="TH SarabunPSK" w:cs="TH SarabunPSK"/>
          <w:sz w:val="32"/>
          <w:szCs w:val="32"/>
        </w:rPr>
        <w:t xml:space="preserve"> </w:t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วาทกรรมพระเจ้าแผ่นดินคือเจ้าชีวิต 3.</w:t>
      </w:r>
      <w:r w:rsidR="00526EC6">
        <w:rPr>
          <w:rFonts w:ascii="TH SarabunPSK" w:hAnsi="TH SarabunPSK" w:cs="TH SarabunPSK"/>
          <w:sz w:val="32"/>
          <w:szCs w:val="32"/>
        </w:rPr>
        <w:t xml:space="preserve"> </w:t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วาทกรรมชายเป็นใหญ่ 4.</w:t>
      </w:r>
      <w:r w:rsidR="00526EC6">
        <w:rPr>
          <w:rFonts w:ascii="TH SarabunPSK" w:hAnsi="TH SarabunPSK" w:cs="TH SarabunPSK"/>
          <w:sz w:val="32"/>
          <w:szCs w:val="32"/>
        </w:rPr>
        <w:t xml:space="preserve"> </w:t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วาทกรรมลำดับชั้นทางสังคม และ 5.</w:t>
      </w:r>
      <w:r w:rsidR="00526EC6">
        <w:rPr>
          <w:rFonts w:ascii="TH SarabunPSK" w:hAnsi="TH SarabunPSK" w:cs="TH SarabunPSK"/>
          <w:sz w:val="32"/>
          <w:szCs w:val="32"/>
        </w:rPr>
        <w:t xml:space="preserve"> </w:t>
      </w:r>
      <w:r w:rsidR="00E57FE6" w:rsidRPr="00E57FE6">
        <w:rPr>
          <w:rFonts w:ascii="TH SarabunPSK" w:hAnsi="TH SarabunPSK" w:cs="TH SarabunPSK"/>
          <w:sz w:val="32"/>
          <w:szCs w:val="32"/>
          <w:cs/>
        </w:rPr>
        <w:t>วาทกรรมความกตัญญูเป็นเครื่องหมายของคนดี</w:t>
      </w:r>
      <w:r w:rsidR="002D3250">
        <w:rPr>
          <w:rFonts w:ascii="TH SarabunPSK" w:hAnsi="TH SarabunPSK" w:cs="TH SarabunPSK"/>
          <w:sz w:val="32"/>
          <w:szCs w:val="32"/>
        </w:rPr>
        <w:t xml:space="preserve"> </w:t>
      </w:r>
    </w:p>
    <w:p w14:paraId="0607E09E" w14:textId="77777777" w:rsidR="00E57FE6" w:rsidRDefault="00E57FE6" w:rsidP="00E57FE6">
      <w:pPr>
        <w:tabs>
          <w:tab w:val="left" w:pos="454"/>
        </w:tabs>
        <w:jc w:val="both"/>
        <w:rPr>
          <w:rFonts w:ascii="TH SarabunPSK" w:hAnsi="TH SarabunPSK" w:cs="TH SarabunPSK"/>
          <w:bCs/>
          <w:sz w:val="32"/>
          <w:szCs w:val="32"/>
        </w:rPr>
      </w:pPr>
    </w:p>
    <w:p w14:paraId="086C0302" w14:textId="38DCB491" w:rsidR="00606AF4" w:rsidRPr="00606AF4" w:rsidRDefault="00A03EDF" w:rsidP="00E57FE6">
      <w:pPr>
        <w:tabs>
          <w:tab w:val="left" w:pos="454"/>
        </w:tabs>
        <w:jc w:val="both"/>
        <w:rPr>
          <w:rFonts w:ascii="TH SarabunPSK" w:hAnsi="TH SarabunPSK" w:cs="TH SarabunPSK"/>
          <w:sz w:val="32"/>
          <w:szCs w:val="32"/>
        </w:rPr>
      </w:pPr>
      <w:r w:rsidRPr="00A03EDF">
        <w:rPr>
          <w:rFonts w:ascii="TH SarabunPSK" w:hAnsi="TH SarabunPSK" w:cs="TH SarabunPSK" w:hint="cs"/>
          <w:bCs/>
          <w:sz w:val="32"/>
          <w:szCs w:val="32"/>
          <w:cs/>
        </w:rPr>
        <w:t>คำสำคัญ</w:t>
      </w:r>
      <w:r w:rsidR="00606AF4" w:rsidRPr="001748B6">
        <w:rPr>
          <w:rFonts w:ascii="TH SarabunPSK" w:hAnsi="TH SarabunPSK" w:cs="TH SarabunPSK" w:hint="cs"/>
          <w:b/>
          <w:sz w:val="32"/>
          <w:szCs w:val="32"/>
        </w:rPr>
        <w:t xml:space="preserve">: </w:t>
      </w:r>
      <w:r w:rsidR="00E57FE6" w:rsidRPr="00E57FE6">
        <w:rPr>
          <w:rFonts w:ascii="TH SarabunPSK" w:hAnsi="TH SarabunPSK" w:cs="TH SarabunPSK"/>
          <w:bCs/>
          <w:sz w:val="32"/>
          <w:szCs w:val="32"/>
          <w:cs/>
        </w:rPr>
        <w:t>วาทกรรมความเป็นไทย</w:t>
      </w:r>
      <w:r w:rsidR="00E57FE6" w:rsidRPr="00E57FE6">
        <w:rPr>
          <w:rFonts w:ascii="TH SarabunPSK" w:hAnsi="TH SarabunPSK" w:cs="TH SarabunPSK"/>
          <w:bCs/>
          <w:sz w:val="32"/>
          <w:szCs w:val="32"/>
        </w:rPr>
        <w:t xml:space="preserve">, </w:t>
      </w:r>
      <w:r w:rsidR="00E57FE6" w:rsidRPr="00E57FE6">
        <w:rPr>
          <w:rFonts w:ascii="TH SarabunPSK" w:hAnsi="TH SarabunPSK" w:cs="TH SarabunPSK"/>
          <w:bCs/>
          <w:sz w:val="32"/>
          <w:szCs w:val="32"/>
          <w:cs/>
        </w:rPr>
        <w:t>วัจนปฏิบัติศาสตร์</w:t>
      </w:r>
      <w:r w:rsidR="00E57FE6" w:rsidRPr="00E57FE6">
        <w:rPr>
          <w:rFonts w:ascii="TH SarabunPSK" w:hAnsi="TH SarabunPSK" w:cs="TH SarabunPSK"/>
          <w:bCs/>
          <w:sz w:val="32"/>
          <w:szCs w:val="32"/>
        </w:rPr>
        <w:t xml:space="preserve">, </w:t>
      </w:r>
      <w:r w:rsidR="00E57FE6" w:rsidRPr="00E57FE6">
        <w:rPr>
          <w:rFonts w:ascii="TH SarabunPSK" w:hAnsi="TH SarabunPSK" w:cs="TH SarabunPSK"/>
          <w:bCs/>
          <w:sz w:val="32"/>
          <w:szCs w:val="32"/>
          <w:cs/>
        </w:rPr>
        <w:t>วรรณกรรมสี่แผ่นดิน</w:t>
      </w:r>
      <w:r w:rsidR="00E57FE6" w:rsidRPr="00E57FE6">
        <w:rPr>
          <w:rFonts w:ascii="TH SarabunPSK" w:hAnsi="TH SarabunPSK" w:cs="TH SarabunPSK"/>
          <w:bCs/>
          <w:sz w:val="32"/>
          <w:szCs w:val="32"/>
        </w:rPr>
        <w:t xml:space="preserve">, </w:t>
      </w:r>
      <w:r w:rsidR="00E57FE6" w:rsidRPr="00E57FE6">
        <w:rPr>
          <w:rFonts w:ascii="TH SarabunPSK" w:hAnsi="TH SarabunPSK" w:cs="TH SarabunPSK"/>
          <w:bCs/>
          <w:sz w:val="32"/>
          <w:szCs w:val="32"/>
          <w:cs/>
        </w:rPr>
        <w:t>บทสนทนา</w:t>
      </w:r>
    </w:p>
    <w:p w14:paraId="74131536" w14:textId="1B21BBF8" w:rsidR="002D3250" w:rsidRDefault="002D3250" w:rsidP="00606AF4">
      <w:pPr>
        <w:spacing w:after="120"/>
        <w:rPr>
          <w:rFonts w:ascii="TH SarabunPSK" w:hAnsi="TH SarabunPSK" w:cs="TH SarabunPSK"/>
          <w:sz w:val="32"/>
          <w:szCs w:val="32"/>
        </w:rPr>
      </w:pPr>
    </w:p>
    <w:p w14:paraId="7834DC9A" w14:textId="39806941" w:rsidR="002D3250" w:rsidRPr="00940A86" w:rsidRDefault="00A15632" w:rsidP="00606AF4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940A86">
        <w:rPr>
          <w:rFonts w:ascii="TH SarabunPSK" w:hAnsi="TH SarabunPSK" w:cs="TH SarabunPSK"/>
          <w:b/>
          <w:bCs/>
          <w:sz w:val="32"/>
          <w:szCs w:val="32"/>
        </w:rPr>
        <w:t>Abstract</w:t>
      </w:r>
    </w:p>
    <w:p w14:paraId="30AB3247" w14:textId="307C454B" w:rsidR="00940A86" w:rsidRDefault="00A15632" w:rsidP="00940A86">
      <w:pPr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This study focused on </w:t>
      </w:r>
      <w:r w:rsidR="0089303E">
        <w:rPr>
          <w:rFonts w:ascii="TH SarabunPSK" w:hAnsi="TH SarabunPSK" w:cs="TH SarabunPSK"/>
          <w:sz w:val="32"/>
          <w:szCs w:val="32"/>
        </w:rPr>
        <w:t>characters’ conversations</w:t>
      </w:r>
      <w:r>
        <w:rPr>
          <w:rFonts w:ascii="TH SarabunPSK" w:hAnsi="TH SarabunPSK" w:cs="TH SarabunPSK"/>
          <w:sz w:val="32"/>
          <w:szCs w:val="32"/>
        </w:rPr>
        <w:t xml:space="preserve"> found</w:t>
      </w:r>
      <w:r w:rsidR="0089303E">
        <w:rPr>
          <w:rFonts w:ascii="TH SarabunPSK" w:hAnsi="TH SarabunPSK" w:cs="TH SarabunPSK"/>
          <w:sz w:val="32"/>
          <w:szCs w:val="32"/>
        </w:rPr>
        <w:t xml:space="preserve"> in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15632">
        <w:rPr>
          <w:rFonts w:ascii="TH SarabunPSK" w:hAnsi="TH SarabunPSK" w:cs="TH SarabunPSK"/>
          <w:i/>
          <w:iCs/>
          <w:sz w:val="32"/>
          <w:szCs w:val="32"/>
        </w:rPr>
        <w:t>Four Reigns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75AAA">
        <w:rPr>
          <w:rFonts w:ascii="TH SarabunPSK" w:hAnsi="TH SarabunPSK" w:cs="TH SarabunPSK"/>
          <w:sz w:val="32"/>
          <w:szCs w:val="32"/>
        </w:rPr>
        <w:t xml:space="preserve">1 and 2. The three-dimensional model of </w:t>
      </w:r>
      <w:r w:rsidR="002D3250" w:rsidRPr="00E57FE6">
        <w:rPr>
          <w:rFonts w:ascii="TH SarabunPSK" w:hAnsi="TH SarabunPSK" w:cs="TH SarabunPSK"/>
          <w:sz w:val="32"/>
          <w:szCs w:val="32"/>
        </w:rPr>
        <w:t>Fairclough</w:t>
      </w:r>
      <w:r w:rsidR="00575AAA">
        <w:rPr>
          <w:rFonts w:ascii="TH SarabunPSK" w:hAnsi="TH SarabunPSK" w:cs="TH SarabunPSK"/>
          <w:sz w:val="32"/>
          <w:szCs w:val="32"/>
        </w:rPr>
        <w:t xml:space="preserve"> (</w:t>
      </w:r>
      <w:r w:rsidR="002D3250" w:rsidRPr="00E57FE6">
        <w:rPr>
          <w:rFonts w:ascii="TH SarabunPSK" w:hAnsi="TH SarabunPSK" w:cs="TH SarabunPSK"/>
          <w:sz w:val="32"/>
          <w:szCs w:val="32"/>
          <w:cs/>
        </w:rPr>
        <w:t xml:space="preserve">1995) </w:t>
      </w:r>
      <w:r w:rsidR="00575AAA">
        <w:rPr>
          <w:rFonts w:ascii="TH SarabunPSK" w:hAnsi="TH SarabunPSK" w:cs="TH SarabunPSK"/>
          <w:sz w:val="32"/>
          <w:szCs w:val="32"/>
        </w:rPr>
        <w:t xml:space="preserve">and pragmatics </w:t>
      </w:r>
      <w:r w:rsidR="0089303E">
        <w:rPr>
          <w:rFonts w:ascii="TH SarabunPSK" w:hAnsi="TH SarabunPSK" w:cs="TH SarabunPSK"/>
          <w:sz w:val="32"/>
          <w:szCs w:val="32"/>
        </w:rPr>
        <w:t xml:space="preserve">theory </w:t>
      </w:r>
      <w:r w:rsidR="00575AAA">
        <w:rPr>
          <w:rFonts w:ascii="TH SarabunPSK" w:hAnsi="TH SarabunPSK" w:cs="TH SarabunPSK"/>
          <w:sz w:val="32"/>
          <w:szCs w:val="32"/>
        </w:rPr>
        <w:t>were used to</w:t>
      </w:r>
      <w:r w:rsidR="00967321">
        <w:rPr>
          <w:rFonts w:ascii="TH SarabunPSK" w:hAnsi="TH SarabunPSK" w:cs="TH SarabunPSK"/>
          <w:sz w:val="32"/>
          <w:szCs w:val="32"/>
        </w:rPr>
        <w:t xml:space="preserve"> analyze </w:t>
      </w:r>
      <w:r w:rsidR="0089303E">
        <w:rPr>
          <w:rFonts w:ascii="TH SarabunPSK" w:hAnsi="TH SarabunPSK" w:cs="TH SarabunPSK"/>
          <w:sz w:val="32"/>
          <w:szCs w:val="32"/>
        </w:rPr>
        <w:t>the conversations</w:t>
      </w:r>
      <w:r w:rsidR="00967321">
        <w:rPr>
          <w:rFonts w:ascii="TH SarabunPSK" w:hAnsi="TH SarabunPSK" w:cs="TH SarabunPSK"/>
          <w:sz w:val="32"/>
          <w:szCs w:val="32"/>
        </w:rPr>
        <w:t xml:space="preserve">. The findings revealed </w:t>
      </w:r>
      <w:r w:rsidR="0089303E">
        <w:rPr>
          <w:rFonts w:ascii="TH SarabunPSK" w:hAnsi="TH SarabunPSK" w:cs="TH SarabunPSK"/>
          <w:sz w:val="32"/>
          <w:szCs w:val="32"/>
        </w:rPr>
        <w:t xml:space="preserve">discourse of Thainess </w:t>
      </w:r>
      <w:r w:rsidR="0004743E">
        <w:rPr>
          <w:rFonts w:ascii="TH SarabunPSK" w:hAnsi="TH SarabunPSK" w:cs="TH SarabunPSK"/>
          <w:sz w:val="32"/>
          <w:szCs w:val="32"/>
        </w:rPr>
        <w:t xml:space="preserve">which involved 91 tokens in various speech acts. These speech acts reflect the discourse of Thainess in the following five aspects: </w:t>
      </w:r>
      <w:r w:rsidR="00940A86">
        <w:rPr>
          <w:rFonts w:ascii="TH SarabunPSK" w:hAnsi="TH SarabunPSK" w:cs="TH SarabunPSK"/>
          <w:sz w:val="32"/>
          <w:szCs w:val="32"/>
        </w:rPr>
        <w:t xml:space="preserve">(1) </w:t>
      </w:r>
      <w:r w:rsidR="0004743E">
        <w:rPr>
          <w:rFonts w:ascii="TH SarabunPSK" w:hAnsi="TH SarabunPSK" w:cs="TH SarabunPSK"/>
          <w:sz w:val="32"/>
          <w:szCs w:val="32"/>
        </w:rPr>
        <w:t xml:space="preserve">respecting the elderly; </w:t>
      </w:r>
      <w:r w:rsidR="00940A86">
        <w:rPr>
          <w:rFonts w:ascii="TH SarabunPSK" w:hAnsi="TH SarabunPSK" w:cs="TH SarabunPSK"/>
          <w:sz w:val="32"/>
          <w:szCs w:val="32"/>
        </w:rPr>
        <w:t xml:space="preserve">(2) </w:t>
      </w:r>
      <w:r w:rsidR="0004743E">
        <w:rPr>
          <w:rFonts w:ascii="TH SarabunPSK" w:hAnsi="TH SarabunPSK" w:cs="TH SarabunPSK"/>
          <w:sz w:val="32"/>
          <w:szCs w:val="32"/>
        </w:rPr>
        <w:t xml:space="preserve">the king; </w:t>
      </w:r>
      <w:r w:rsidR="00940A86">
        <w:rPr>
          <w:rFonts w:ascii="TH SarabunPSK" w:hAnsi="TH SarabunPSK" w:cs="TH SarabunPSK"/>
          <w:sz w:val="32"/>
          <w:szCs w:val="32"/>
        </w:rPr>
        <w:t xml:space="preserve">(3) </w:t>
      </w:r>
      <w:r w:rsidR="0004743E">
        <w:rPr>
          <w:rFonts w:ascii="TH SarabunPSK" w:hAnsi="TH SarabunPSK" w:cs="TH SarabunPSK"/>
          <w:sz w:val="32"/>
          <w:szCs w:val="32"/>
        </w:rPr>
        <w:t xml:space="preserve">patriarchal society; </w:t>
      </w:r>
      <w:r w:rsidR="00940A86">
        <w:rPr>
          <w:rFonts w:ascii="TH SarabunPSK" w:hAnsi="TH SarabunPSK" w:cs="TH SarabunPSK"/>
          <w:sz w:val="32"/>
          <w:szCs w:val="32"/>
        </w:rPr>
        <w:t xml:space="preserve">(4) </w:t>
      </w:r>
      <w:r w:rsidR="0004743E">
        <w:rPr>
          <w:rFonts w:ascii="TH SarabunPSK" w:hAnsi="TH SarabunPSK" w:cs="TH SarabunPSK"/>
          <w:sz w:val="32"/>
          <w:szCs w:val="32"/>
        </w:rPr>
        <w:t xml:space="preserve">vertical </w:t>
      </w:r>
      <w:r w:rsidR="00940A86">
        <w:rPr>
          <w:rFonts w:ascii="TH SarabunPSK" w:hAnsi="TH SarabunPSK" w:cs="TH SarabunPSK"/>
          <w:sz w:val="32"/>
          <w:szCs w:val="32"/>
        </w:rPr>
        <w:t>value system of culture; and (5) being grateful.</w:t>
      </w:r>
    </w:p>
    <w:p w14:paraId="215E93A8" w14:textId="77777777" w:rsidR="00F6009B" w:rsidRDefault="00F6009B" w:rsidP="009505D2">
      <w:pPr>
        <w:tabs>
          <w:tab w:val="left" w:pos="454"/>
        </w:tabs>
        <w:jc w:val="both"/>
        <w:rPr>
          <w:rFonts w:ascii="TH SarabunPSK" w:hAnsi="TH SarabunPSK" w:cs="TH SarabunPSK"/>
          <w:b/>
          <w:sz w:val="32"/>
          <w:szCs w:val="32"/>
        </w:rPr>
      </w:pPr>
    </w:p>
    <w:p w14:paraId="3641EA9F" w14:textId="5D6907D6" w:rsidR="00A15632" w:rsidRPr="009505D2" w:rsidRDefault="00A15632" w:rsidP="009505D2">
      <w:pPr>
        <w:tabs>
          <w:tab w:val="left" w:pos="454"/>
        </w:tabs>
        <w:jc w:val="both"/>
        <w:rPr>
          <w:rFonts w:ascii="TH SarabunPSK" w:hAnsi="TH SarabunPSK" w:cs="TH SarabunPSK"/>
          <w:sz w:val="32"/>
          <w:szCs w:val="32"/>
        </w:rPr>
      </w:pPr>
      <w:r w:rsidRPr="00A15632">
        <w:rPr>
          <w:rFonts w:ascii="TH SarabunPSK" w:hAnsi="TH SarabunPSK" w:cs="TH SarabunPSK"/>
          <w:b/>
          <w:sz w:val="32"/>
          <w:szCs w:val="32"/>
        </w:rPr>
        <w:t>Keywords:</w:t>
      </w:r>
      <w:r w:rsidRPr="001748B6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r w:rsidRPr="00A15632">
        <w:rPr>
          <w:rFonts w:ascii="TH SarabunPSK" w:hAnsi="TH SarabunPSK" w:cs="TH SarabunPSK"/>
          <w:b/>
          <w:sz w:val="32"/>
          <w:szCs w:val="32"/>
        </w:rPr>
        <w:t>Discourse of Thainess, Pragmatics, The Four Reigns, Conversation</w:t>
      </w:r>
      <w:r w:rsidR="009505D2" w:rsidRPr="009505D2">
        <w:rPr>
          <w:rFonts w:ascii="TH SarabunPSK" w:hAnsi="TH SarabunPSK" w:cs="TH SarabunPSK"/>
          <w:b/>
          <w:bCs/>
          <w:sz w:val="32"/>
          <w:szCs w:val="32"/>
        </w:rPr>
        <w:t>s</w:t>
      </w:r>
    </w:p>
    <w:p w14:paraId="4B6F2670" w14:textId="77777777" w:rsidR="00F6009B" w:rsidRDefault="00F6009B" w:rsidP="00606AF4">
      <w:pPr>
        <w:spacing w:after="120"/>
        <w:rPr>
          <w:rFonts w:ascii="TH SarabunPSK" w:hAnsi="TH SarabunPSK" w:cs="TH SarabunPSK"/>
          <w:bCs/>
          <w:sz w:val="32"/>
          <w:szCs w:val="32"/>
        </w:rPr>
      </w:pPr>
    </w:p>
    <w:p w14:paraId="32BC0FDC" w14:textId="4453519F" w:rsidR="00606AF4" w:rsidRDefault="00236C1D" w:rsidP="00606AF4">
      <w:pPr>
        <w:spacing w:after="120"/>
        <w:rPr>
          <w:rFonts w:ascii="TH SarabunPSK" w:hAnsi="TH SarabunPSK" w:cs="TH SarabunPSK"/>
          <w:b/>
          <w:sz w:val="32"/>
          <w:szCs w:val="32"/>
        </w:rPr>
      </w:pPr>
      <w:r w:rsidRPr="00034A7E">
        <w:rPr>
          <w:rFonts w:ascii="TH SarabunPSK" w:hAnsi="TH SarabunPSK" w:cs="TH SarabunPSK" w:hint="cs"/>
          <w:bCs/>
          <w:sz w:val="32"/>
          <w:szCs w:val="32"/>
          <w:cs/>
        </w:rPr>
        <w:lastRenderedPageBreak/>
        <w:t>บทนำ</w:t>
      </w:r>
      <w:r w:rsidR="00606AF4" w:rsidRPr="001748B6">
        <w:rPr>
          <w:rFonts w:ascii="TH SarabunPSK" w:hAnsi="TH SarabunPSK" w:cs="TH SarabunPSK" w:hint="cs"/>
          <w:b/>
          <w:sz w:val="32"/>
          <w:szCs w:val="32"/>
        </w:rPr>
        <w:t xml:space="preserve"> </w:t>
      </w:r>
    </w:p>
    <w:p w14:paraId="1188E6C7" w14:textId="2FF5FEAF" w:rsidR="00595B53" w:rsidRPr="00595B53" w:rsidRDefault="00595B53" w:rsidP="00FE09A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คุณเชย นี่ฉันจะเข้าไปไหว้คุณอุ่นเธอเสียก่อนจะไม่ดีหรือ</w:t>
      </w:r>
      <w:r w:rsidRPr="00595B53">
        <w:rPr>
          <w:rFonts w:ascii="TH SarabunPSK" w:hAnsi="TH SarabunPSK" w:cs="TH SarabunPSK"/>
          <w:sz w:val="32"/>
          <w:szCs w:val="32"/>
        </w:rPr>
        <w:t>?”</w:t>
      </w:r>
    </w:p>
    <w:p w14:paraId="30EEA246" w14:textId="77777777" w:rsidR="00FE09A3" w:rsidRDefault="00595B53" w:rsidP="00FE09A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ไม่ต้องกระมัง</w:t>
      </w:r>
      <w:r w:rsidRPr="00595B53">
        <w:rPr>
          <w:rFonts w:ascii="TH SarabunPSK" w:hAnsi="TH SarabunPSK" w:cs="TH SarabunPSK"/>
          <w:sz w:val="32"/>
          <w:szCs w:val="32"/>
        </w:rPr>
        <w:t>”</w:t>
      </w:r>
    </w:p>
    <w:p w14:paraId="4C0A2D65" w14:textId="3E3C78AF" w:rsidR="00595B53" w:rsidRPr="00595B53" w:rsidRDefault="00595B53" w:rsidP="00FE09A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ก็เธอเป็นคนพูดเองว่าถ้าแม่พลอยมาอยู่บ้านก็ให้แยกกันอยู่ ไม่ต้องพบปะ</w:t>
      </w:r>
      <w:r w:rsidRPr="00595B53">
        <w:rPr>
          <w:rFonts w:ascii="TH SarabunPSK" w:hAnsi="TH SarabunPSK" w:cs="TH SarabunPSK"/>
          <w:sz w:val="32"/>
          <w:szCs w:val="32"/>
        </w:rPr>
        <w:t>”</w:t>
      </w:r>
    </w:p>
    <w:p w14:paraId="5E4DEE70" w14:textId="77777777" w:rsidR="00FE09A3" w:rsidRDefault="00595B53" w:rsidP="00FE09A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ไม่ดีหรอกคุณเชย</w:t>
      </w:r>
      <w:r w:rsidRPr="00595B53">
        <w:rPr>
          <w:rFonts w:ascii="TH SarabunPSK" w:hAnsi="TH SarabunPSK" w:cs="TH SarabunPSK"/>
          <w:sz w:val="32"/>
          <w:szCs w:val="32"/>
        </w:rPr>
        <w:t>”</w:t>
      </w:r>
    </w:p>
    <w:p w14:paraId="3C9932A0" w14:textId="77777777" w:rsidR="00FE09A3" w:rsidRDefault="00595B53" w:rsidP="00FE09A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ถึงอย่างไรเธอก็เป็นพี่</w:t>
      </w:r>
      <w:r w:rsidR="00FE09A3">
        <w:rPr>
          <w:rFonts w:ascii="TH SarabunPSK" w:hAnsi="TH SarabunPSK" w:cs="TH SarabunPSK"/>
          <w:sz w:val="32"/>
          <w:szCs w:val="32"/>
        </w:rPr>
        <w:t xml:space="preserve"> </w:t>
      </w:r>
      <w:r w:rsidRPr="00595B53">
        <w:rPr>
          <w:rFonts w:ascii="TH SarabunPSK" w:hAnsi="TH SarabunPSK" w:cs="TH SarabunPSK"/>
          <w:sz w:val="32"/>
          <w:szCs w:val="32"/>
          <w:cs/>
        </w:rPr>
        <w:t xml:space="preserve">ฉันจะไปก็ต้องลามาก็ต้องไหว้ ไปเป็นเพื่อนฉันหน่อยเถิด </w:t>
      </w:r>
    </w:p>
    <w:p w14:paraId="3D7C5202" w14:textId="0C2B979D" w:rsidR="00595B53" w:rsidRPr="00595B53" w:rsidRDefault="00FE09A3" w:rsidP="00FE09A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595B53" w:rsidRPr="00595B53">
        <w:rPr>
          <w:rFonts w:ascii="TH SarabunPSK" w:hAnsi="TH SarabunPSK" w:cs="TH SarabunPSK"/>
          <w:sz w:val="32"/>
          <w:szCs w:val="32"/>
          <w:cs/>
        </w:rPr>
        <w:t>ฉันไม่กล้าไปคนเดียว</w:t>
      </w:r>
      <w:r w:rsidR="00595B53" w:rsidRPr="00595B53">
        <w:rPr>
          <w:rFonts w:ascii="TH SarabunPSK" w:hAnsi="TH SarabunPSK" w:cs="TH SarabunPSK"/>
          <w:sz w:val="32"/>
          <w:szCs w:val="32"/>
        </w:rPr>
        <w:t>”</w:t>
      </w:r>
    </w:p>
    <w:p w14:paraId="6562FA28" w14:textId="619459A0" w:rsidR="00595B53" w:rsidRPr="00595B53" w:rsidRDefault="00595B53" w:rsidP="00FE09A3">
      <w:pPr>
        <w:ind w:left="4320" w:firstLine="72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  <w:cs/>
        </w:rPr>
        <w:t>(ม.ร.ว.คึกฤทธิ์ ปราโมช</w:t>
      </w:r>
      <w:r w:rsidR="002D3250">
        <w:rPr>
          <w:rFonts w:ascii="TH SarabunPSK" w:hAnsi="TH SarabunPSK" w:cs="TH SarabunPSK"/>
          <w:sz w:val="32"/>
          <w:szCs w:val="32"/>
        </w:rPr>
        <w:t>,</w:t>
      </w:r>
      <w:r w:rsidRPr="00595B53">
        <w:rPr>
          <w:rFonts w:ascii="TH SarabunPSK" w:hAnsi="TH SarabunPSK" w:cs="TH SarabunPSK"/>
          <w:sz w:val="32"/>
          <w:szCs w:val="32"/>
          <w:cs/>
        </w:rPr>
        <w:t xml:space="preserve"> 2554: 181)</w:t>
      </w:r>
    </w:p>
    <w:p w14:paraId="2123ABCC" w14:textId="77777777" w:rsidR="00595B53" w:rsidRPr="00595B5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70826DB9" w14:textId="674A3FDE" w:rsidR="00595B53" w:rsidRPr="00595B53" w:rsidRDefault="00595B53" w:rsidP="007C594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  <w:cs/>
        </w:rPr>
        <w:t>ตัวอย่างบทสนทนาข้างต้นระหว่าง พลอย กับ คุณเชย จากวรรณกรรมสี่แผ่นดินในประโยคที่กล่าวว่า    ไปต้องลามาต้องไหว้ สะท้อนให้เห็นวัฒนธรรมที่แฝงอยู่ในภาษาอย่างแนบเนียน สิ่งนี้จึงสามารถวิเคราะห์ได้ว่าภาษาสัมพันธ์กับสังคมอย่างแน่นแฟ้น</w:t>
      </w:r>
      <w:r w:rsidR="00FE09A3">
        <w:rPr>
          <w:rFonts w:ascii="TH SarabunPSK" w:hAnsi="TH SarabunPSK" w:cs="TH SarabunPSK"/>
          <w:sz w:val="32"/>
          <w:szCs w:val="32"/>
        </w:rPr>
        <w:t xml:space="preserve"> </w:t>
      </w:r>
      <w:r w:rsidRPr="00595B53">
        <w:rPr>
          <w:rFonts w:ascii="TH SarabunPSK" w:hAnsi="TH SarabunPSK" w:cs="TH SarabunPSK"/>
          <w:sz w:val="32"/>
          <w:szCs w:val="32"/>
          <w:cs/>
        </w:rPr>
        <w:t xml:space="preserve">เนื่องจากมนุษย์เป็นสัตว์สังคมที่ไม่สามารถดำรงชีวิตอยู่ได้ตามลำพัง ประกอบกับความจำเป็นที่ต้องพึ่งพาอาศัยผู้อื่นเพื่อความอยู่รอดจึงจำเป็นจะต้องสื่อสารกับคนเหล่านั้น ด้วยเหตุนี้ </w:t>
      </w: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ภาษา</w:t>
      </w:r>
      <w:r w:rsidRPr="00595B53">
        <w:rPr>
          <w:rFonts w:ascii="TH SarabunPSK" w:hAnsi="TH SarabunPSK" w:cs="TH SarabunPSK"/>
          <w:sz w:val="32"/>
          <w:szCs w:val="32"/>
        </w:rPr>
        <w:t xml:space="preserve">” </w:t>
      </w:r>
      <w:r w:rsidRPr="00595B53">
        <w:rPr>
          <w:rFonts w:ascii="TH SarabunPSK" w:hAnsi="TH SarabunPSK" w:cs="TH SarabunPSK"/>
          <w:sz w:val="32"/>
          <w:szCs w:val="32"/>
          <w:cs/>
        </w:rPr>
        <w:t xml:space="preserve">จึงกลายเป็นสัญลักษณ์หนึ่งที่ช่วยสร้างความสัมพันธ์ระหว่างบุคคลในสังคม ขณะเดียวกันสังคมก็สะท้อนความเชื่อ ค่านิยม วัฒนธรรม และวิถีชีวิต    ต่าง ๆ ผ่านตัวบทหรือภาษาเช่นกัน ด้วยความสัมพันธ์กันเป็นพลวัตและเป็นเส้นขนานที่ขาดกันไม่ได้ของทั้งสองสิ่งนี้ จึงมีบุคคลบางกลุ่มใช้พลังของภาษาข้างต้น ผนวกกับความสัมพันธ์เชิงอำนาจที่ไม่เท่าเทียมกัน สร้างกรอบการดำรงชีวิต กฎระเบียบบางประการ เพื่อผลประโยชน์ฝ่ายตนเองผ่านสื่อสิ่งพิมพ์ เทคโนโลยีการสื่อสารและตัวบุคคลเป็นสื่อกลางส่งตัวสารสู่คนในสังคมซ้ำ ๆ จนเกิดความคุ้นเคยกับข้อความเหล่านั้นและเกิดพฤติกรรมคล้อยตามสารที่ได้รับอย่างเป็นเรื่องธรรมดาโดยไม่รู้สึกว่าเป็นความผิดปกติแต่อย่างใด ในวงวิชาการเรียกปรากฏการณ์ความสัมพันธ์ระหว่างภาษา อุดมการณ์ และ อำนาจว่า  </w:t>
      </w: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วาทกรรม</w:t>
      </w:r>
      <w:r w:rsidRPr="00595B53">
        <w:rPr>
          <w:rFonts w:ascii="TH SarabunPSK" w:hAnsi="TH SarabunPSK" w:cs="TH SarabunPSK"/>
          <w:sz w:val="32"/>
          <w:szCs w:val="32"/>
        </w:rPr>
        <w:t>”</w:t>
      </w:r>
    </w:p>
    <w:p w14:paraId="56B85063" w14:textId="3DAB2D82" w:rsidR="00595B53" w:rsidRPr="00595B53" w:rsidRDefault="00595B53" w:rsidP="007C594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  <w:cs/>
        </w:rPr>
        <w:t xml:space="preserve">หากกล่าวอีกนัยหนึ่งคือ วาทกรรม ไม่ใช่เรื่องไกลตัว แต่เป็นสิ่งหนึ่งที่เกี่ยวข้องกับวิถีการดำรงชีวิตของมนุษย์จนกลายเป็นความคุ้นเคยไม่สามารถแยกได้  ที่กล่าวเช่นนี้เพราะมีหลักฐานบางประการสามารถพิสูจน์ได้ว่าวาทกรรม เกิดจากความสัมพันธ์ระหว่างภาษากับสังคมเช่นเดียวกันกับมนุษย์ ซึ่งตัวอย่างบทสนทนาจากวรรณกรรมสี่แผ่นดินข้างต้นเป็นหนึ่งในหลักฐานชี้ให้เห็นความสัมพันธ์ของทั้งสองสิ่ง หากวิเคราะห์บทสนทนาในเชิงลึกจะเห็นเจตนาที่แท้จริงของพลอยดังนี้ </w:t>
      </w: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ฉันจะเข้าไปไหว้คุณอุ่นเธอเสียก่อน</w:t>
      </w:r>
      <w:r w:rsidRPr="00595B53">
        <w:rPr>
          <w:rFonts w:ascii="TH SarabunPSK" w:hAnsi="TH SarabunPSK" w:cs="TH SarabunPSK"/>
          <w:sz w:val="32"/>
          <w:szCs w:val="32"/>
        </w:rPr>
        <w:t>”  “</w:t>
      </w:r>
      <w:r w:rsidRPr="00595B53">
        <w:rPr>
          <w:rFonts w:ascii="TH SarabunPSK" w:hAnsi="TH SarabunPSK" w:cs="TH SarabunPSK"/>
          <w:sz w:val="32"/>
          <w:szCs w:val="32"/>
          <w:cs/>
        </w:rPr>
        <w:t>ไปเป็นเพื่อนฉันหน่อยเถิด</w:t>
      </w:r>
      <w:r w:rsidRPr="00595B53">
        <w:rPr>
          <w:rFonts w:ascii="TH SarabunPSK" w:hAnsi="TH SarabunPSK" w:cs="TH SarabunPSK"/>
          <w:sz w:val="32"/>
          <w:szCs w:val="32"/>
        </w:rPr>
        <w:t xml:space="preserve">” </w:t>
      </w:r>
      <w:r w:rsidRPr="00595B53">
        <w:rPr>
          <w:rFonts w:ascii="TH SarabunPSK" w:hAnsi="TH SarabunPSK" w:cs="TH SarabunPSK"/>
          <w:sz w:val="32"/>
          <w:szCs w:val="32"/>
          <w:cs/>
        </w:rPr>
        <w:t xml:space="preserve">จากคำพูดของพลอยทำให้วิเคราะห์ต่อไปได้ว่า พลอยตั้งใจจะเข้าไปไหว้คุณอุ่นแต่แรกแล้ว และเจตนาที่ถามคือต้องการให้คุณเชยแสดงความเห็นด้วยเพื่อยืนยันการกระทำของตนเอง แต่คุณเชยกลับไม่เห็นด้วย พลอยจึงตอบกลับทันทีว่า </w:t>
      </w: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ไม่ดีหรอกคุณเชย</w:t>
      </w:r>
      <w:r w:rsidRPr="00595B53">
        <w:rPr>
          <w:rFonts w:ascii="TH SarabunPSK" w:hAnsi="TH SarabunPSK" w:cs="TH SarabunPSK"/>
          <w:sz w:val="32"/>
          <w:szCs w:val="32"/>
        </w:rPr>
        <w:t xml:space="preserve">” </w:t>
      </w:r>
      <w:r w:rsidRPr="00595B53">
        <w:rPr>
          <w:rFonts w:ascii="TH SarabunPSK" w:hAnsi="TH SarabunPSK" w:cs="TH SarabunPSK"/>
          <w:sz w:val="32"/>
          <w:szCs w:val="32"/>
          <w:cs/>
        </w:rPr>
        <w:t xml:space="preserve">คำกล่าวของพลอยแสดงให้เห็นว่าผ่านกระบวนการไตร่ตรองทางความคิดมาก่อน เพราะ </w:t>
      </w: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ไม่ดี</w:t>
      </w:r>
      <w:r w:rsidRPr="00595B53">
        <w:rPr>
          <w:rFonts w:ascii="TH SarabunPSK" w:hAnsi="TH SarabunPSK" w:cs="TH SarabunPSK"/>
          <w:sz w:val="32"/>
          <w:szCs w:val="32"/>
        </w:rPr>
        <w:t xml:space="preserve">” </w:t>
      </w:r>
      <w:r w:rsidRPr="00595B53">
        <w:rPr>
          <w:rFonts w:ascii="TH SarabunPSK" w:hAnsi="TH SarabunPSK" w:cs="TH SarabunPSK"/>
          <w:sz w:val="32"/>
          <w:szCs w:val="32"/>
          <w:cs/>
        </w:rPr>
        <w:t>เป็นคำศัพท์ที่ใช้ประเมินค่าสิ่งต่าง ๆ นอกจากนี้ยังสามารถวิเคราะห์ในเชิงลึกต่อไปได้อีกประการ</w:t>
      </w:r>
      <w:r w:rsidRPr="00595B53">
        <w:rPr>
          <w:rFonts w:ascii="TH SarabunPSK" w:hAnsi="TH SarabunPSK" w:cs="TH SarabunPSK"/>
          <w:sz w:val="32"/>
          <w:szCs w:val="32"/>
          <w:cs/>
        </w:rPr>
        <w:lastRenderedPageBreak/>
        <w:t>หนึ่งคือ</w:t>
      </w:r>
      <w:r w:rsidR="00FE09A3">
        <w:rPr>
          <w:rFonts w:ascii="TH SarabunPSK" w:hAnsi="TH SarabunPSK" w:cs="TH SarabunPSK"/>
          <w:sz w:val="32"/>
          <w:szCs w:val="32"/>
        </w:rPr>
        <w:t xml:space="preserve"> </w:t>
      </w:r>
      <w:r w:rsidRPr="00595B53">
        <w:rPr>
          <w:rFonts w:ascii="TH SarabunPSK" w:hAnsi="TH SarabunPSK" w:cs="TH SarabunPSK"/>
          <w:sz w:val="32"/>
          <w:szCs w:val="32"/>
          <w:cs/>
        </w:rPr>
        <w:t>ความคิดของมนุษย์เกี่ยวข้องกับรากฐานทางวัฒนธรรมโดยตรง เพราะมนุษย์เป็นสัตว์สังคมเกิดมาท่ามกลางการอยู่ร่วมกันเป็นจำนวนมาก ด้วยเหตุนี้จึงจำเป็นต้องมีกฎระเบียบ ค่านิยม ความเชื่อที่เหมือนกันเพื่อทำให้อยู่ร่วมกันได้อย่างสงบสุข ซึ่งความคิดที่มีรากฐานทางวัฒนธรรมเข้ามาเกี่ยวข้องนั้นในเชิงวิชาการเรียกว่า มูลบททางวัจนปฏิบัติศาสตร์ ซึ่งในกรณีนี้พลอยถูกปลูกฝังเรื่องการให้ความเคารพผู้ที่อาวุโสกว่าเป็นสิ่งที</w:t>
      </w:r>
      <w:r w:rsidR="00FE09A3">
        <w:rPr>
          <w:rFonts w:ascii="TH SarabunPSK" w:hAnsi="TH SarabunPSK" w:cs="TH SarabunPSK" w:hint="cs"/>
          <w:sz w:val="32"/>
          <w:szCs w:val="32"/>
          <w:cs/>
        </w:rPr>
        <w:t>่</w:t>
      </w:r>
      <w:r w:rsidRPr="00595B53">
        <w:rPr>
          <w:rFonts w:ascii="TH SarabunPSK" w:hAnsi="TH SarabunPSK" w:cs="TH SarabunPSK"/>
          <w:sz w:val="32"/>
          <w:szCs w:val="32"/>
          <w:cs/>
        </w:rPr>
        <w:t xml:space="preserve">ต้องกระทำ เนื่องจากเป็นสิ่งที่สังคมไทยยึดถือปฏิบัติและเห็นร่วมกันว่าเป็นสิ่งที่ดี ดังนั้น </w:t>
      </w: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ภาษา</w:t>
      </w:r>
      <w:r w:rsidRPr="00595B53">
        <w:rPr>
          <w:rFonts w:ascii="TH SarabunPSK" w:hAnsi="TH SarabunPSK" w:cs="TH SarabunPSK"/>
          <w:sz w:val="32"/>
          <w:szCs w:val="32"/>
        </w:rPr>
        <w:t xml:space="preserve">” </w:t>
      </w:r>
      <w:r w:rsidRPr="00595B53">
        <w:rPr>
          <w:rFonts w:ascii="TH SarabunPSK" w:hAnsi="TH SarabunPSK" w:cs="TH SarabunPSK"/>
          <w:sz w:val="32"/>
          <w:szCs w:val="32"/>
          <w:cs/>
        </w:rPr>
        <w:t>จึงทำหน้าที่ผลักดันวัฒนธรรมเรื่องการเคารพผู้ใหญ่ให้เกิดผลในรูปของคำพูดเชิงเตือนและแสดงเหตุผลเพื่อให้เกิดผลตามสิ่งที่คิดว่าถูกต้อง นั่นหมายถึงมีการใช้อำนาจเงียบออกมาในรูปของภาษาเพื่อให้ความคิดของตนเองชนะอีกฝ่ายด้วยการทำให้คู่สนทนาเห็นด้วยกับความคิดของตนเอง ซึ่งสอดคล้องกับความหมายของวาทกรรมดังนี้</w:t>
      </w:r>
    </w:p>
    <w:p w14:paraId="694E9B44" w14:textId="7B6C4501" w:rsidR="00595B5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  <w:cs/>
        </w:rPr>
        <w:t xml:space="preserve">            ไชยรัตน์ เจริญสินโอฬาร (2560:</w:t>
      </w:r>
      <w:r w:rsidR="009505D2">
        <w:rPr>
          <w:rFonts w:ascii="TH SarabunPSK" w:hAnsi="TH SarabunPSK" w:cs="TH SarabunPSK"/>
          <w:sz w:val="32"/>
          <w:szCs w:val="32"/>
        </w:rPr>
        <w:t xml:space="preserve"> </w:t>
      </w:r>
      <w:r w:rsidRPr="00595B53">
        <w:rPr>
          <w:rFonts w:ascii="TH SarabunPSK" w:hAnsi="TH SarabunPSK" w:cs="TH SarabunPSK"/>
          <w:sz w:val="32"/>
          <w:szCs w:val="32"/>
          <w:cs/>
        </w:rPr>
        <w:t>19-20) นิยามความหมายของวาทกรรมตามแนวคิดของมิเชล ฟูโกต์    ไว้ว่า</w:t>
      </w:r>
      <w:r w:rsidR="00FE09A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ระบบและกระบวนการสร้าง/ผลิต (</w:t>
      </w:r>
      <w:r w:rsidRPr="00595B53">
        <w:rPr>
          <w:rFonts w:ascii="TH SarabunPSK" w:hAnsi="TH SarabunPSK" w:cs="TH SarabunPSK"/>
          <w:sz w:val="32"/>
          <w:szCs w:val="32"/>
        </w:rPr>
        <w:t xml:space="preserve">constitute) </w:t>
      </w:r>
      <w:r w:rsidRPr="00595B53">
        <w:rPr>
          <w:rFonts w:ascii="TH SarabunPSK" w:hAnsi="TH SarabunPSK" w:cs="TH SarabunPSK"/>
          <w:sz w:val="32"/>
          <w:szCs w:val="32"/>
          <w:cs/>
        </w:rPr>
        <w:t>เอกลักษณ์ (</w:t>
      </w:r>
      <w:r w:rsidRPr="00595B53">
        <w:rPr>
          <w:rFonts w:ascii="TH SarabunPSK" w:hAnsi="TH SarabunPSK" w:cs="TH SarabunPSK"/>
          <w:sz w:val="32"/>
          <w:szCs w:val="32"/>
        </w:rPr>
        <w:t xml:space="preserve">identity) </w:t>
      </w:r>
      <w:r w:rsidRPr="00595B53">
        <w:rPr>
          <w:rFonts w:ascii="TH SarabunPSK" w:hAnsi="TH SarabunPSK" w:cs="TH SarabunPSK"/>
          <w:sz w:val="32"/>
          <w:szCs w:val="32"/>
          <w:cs/>
        </w:rPr>
        <w:t>และความหมาย (</w:t>
      </w:r>
      <w:r w:rsidRPr="00595B53">
        <w:rPr>
          <w:rFonts w:ascii="TH SarabunPSK" w:hAnsi="TH SarabunPSK" w:cs="TH SarabunPSK"/>
          <w:sz w:val="32"/>
          <w:szCs w:val="32"/>
        </w:rPr>
        <w:t>significance)</w:t>
      </w:r>
      <w:r w:rsidRPr="00595B53">
        <w:rPr>
          <w:rFonts w:ascii="TH SarabunPSK" w:hAnsi="TH SarabunPSK" w:cs="TH SarabunPSK"/>
          <w:sz w:val="32"/>
          <w:szCs w:val="32"/>
          <w:cs/>
        </w:rPr>
        <w:t>ให้กับสรรพสิ่งต่าง ๆ ในสังคมที่ห่อหุ้มเราอยู่ ไม่ว่าจะเป็นความรู้ ความจริง อำนาจ หรือตัวตนของเราเอง นอกจากนี้วาทกรรมยังทำหน้าที่ตรึงสิ่งที่สร้างขึ้นให้ดำรงอยู่และเป็นที่ยอมรับของสังคมในวงกว้าง (</w:t>
      </w:r>
      <w:r w:rsidRPr="00595B53">
        <w:rPr>
          <w:rFonts w:ascii="TH SarabunPSK" w:hAnsi="TH SarabunPSK" w:cs="TH SarabunPSK"/>
          <w:sz w:val="32"/>
          <w:szCs w:val="32"/>
        </w:rPr>
        <w:t xml:space="preserve">valorize) </w:t>
      </w:r>
      <w:r w:rsidRPr="00595B53">
        <w:rPr>
          <w:rFonts w:ascii="TH SarabunPSK" w:hAnsi="TH SarabunPSK" w:cs="TH SarabunPSK"/>
          <w:sz w:val="32"/>
          <w:szCs w:val="32"/>
          <w:cs/>
        </w:rPr>
        <w:t xml:space="preserve">กลายสภาพเป็นสิ่งที่ผู้เขียนเรียกในงานศึกษานี้ว่า </w:t>
      </w: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วาทกรรมหลัก</w:t>
      </w:r>
      <w:r w:rsidRPr="00595B53">
        <w:rPr>
          <w:rFonts w:ascii="TH SarabunPSK" w:hAnsi="TH SarabunPSK" w:cs="TH SarabunPSK"/>
          <w:sz w:val="32"/>
          <w:szCs w:val="32"/>
        </w:rPr>
        <w:t xml:space="preserve">” (dominant discourse) </w:t>
      </w:r>
      <w:r w:rsidRPr="00595B53">
        <w:rPr>
          <w:rFonts w:ascii="TH SarabunPSK" w:hAnsi="TH SarabunPSK" w:cs="TH SarabunPSK"/>
          <w:sz w:val="32"/>
          <w:szCs w:val="32"/>
          <w:cs/>
        </w:rPr>
        <w:t xml:space="preserve">หรือที่ฟูโกต์เรียกว่า </w:t>
      </w:r>
      <w:r w:rsidRPr="00595B53">
        <w:rPr>
          <w:rFonts w:ascii="TH SarabunPSK" w:hAnsi="TH SarabunPSK" w:cs="TH SarabunPSK"/>
          <w:sz w:val="32"/>
          <w:szCs w:val="32"/>
        </w:rPr>
        <w:t>“episteme”</w:t>
      </w:r>
    </w:p>
    <w:p w14:paraId="0A601302" w14:textId="77777777" w:rsidR="005A3E57" w:rsidRPr="00595B53" w:rsidRDefault="005A3E57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1390C4DB" w14:textId="77777777" w:rsidR="005A3E57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 xml:space="preserve">             Fairclough (</w:t>
      </w:r>
      <w:r w:rsidRPr="00595B53">
        <w:rPr>
          <w:rFonts w:ascii="TH SarabunPSK" w:hAnsi="TH SarabunPSK" w:cs="TH SarabunPSK"/>
          <w:sz w:val="32"/>
          <w:szCs w:val="32"/>
          <w:cs/>
        </w:rPr>
        <w:t>1995</w:t>
      </w:r>
      <w:r w:rsidRPr="00595B53">
        <w:rPr>
          <w:rFonts w:ascii="TH SarabunPSK" w:hAnsi="TH SarabunPSK" w:cs="TH SarabunPSK"/>
          <w:sz w:val="32"/>
          <w:szCs w:val="32"/>
        </w:rPr>
        <w:t>b</w:t>
      </w:r>
      <w:r w:rsidR="00FE09A3">
        <w:rPr>
          <w:rFonts w:ascii="TH SarabunPSK" w:hAnsi="TH SarabunPSK" w:cs="TH SarabunPSK"/>
          <w:sz w:val="32"/>
          <w:szCs w:val="32"/>
        </w:rPr>
        <w:t>:</w:t>
      </w:r>
      <w:r w:rsidRPr="00595B53">
        <w:rPr>
          <w:rFonts w:ascii="TH SarabunPSK" w:hAnsi="TH SarabunPSK" w:cs="TH SarabunPSK"/>
          <w:sz w:val="32"/>
          <w:szCs w:val="32"/>
        </w:rPr>
        <w:t xml:space="preserve"> </w:t>
      </w:r>
      <w:r w:rsidRPr="00595B53">
        <w:rPr>
          <w:rFonts w:ascii="TH SarabunPSK" w:hAnsi="TH SarabunPSK" w:cs="TH SarabunPSK"/>
          <w:sz w:val="32"/>
          <w:szCs w:val="32"/>
          <w:cs/>
        </w:rPr>
        <w:t xml:space="preserve">54) กล่าวถึงวาทกรรมไว้ว่า </w:t>
      </w:r>
    </w:p>
    <w:p w14:paraId="2FA7C911" w14:textId="77777777" w:rsidR="005A3E57" w:rsidRDefault="005A3E57" w:rsidP="005A3E57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595B53" w:rsidRPr="00595B53">
        <w:rPr>
          <w:rFonts w:ascii="TH SarabunPSK" w:hAnsi="TH SarabunPSK" w:cs="TH SarabunPSK"/>
          <w:sz w:val="32"/>
          <w:szCs w:val="32"/>
        </w:rPr>
        <w:t xml:space="preserve">“Like many linguists, I shall use ‘discourse’ to refer to spoken and </w:t>
      </w:r>
    </w:p>
    <w:p w14:paraId="78A0B8FF" w14:textId="77777777" w:rsidR="005A3E57" w:rsidRDefault="00595B53" w:rsidP="005A3E57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>written language use, though I also want to extent it to include other</w:t>
      </w:r>
    </w:p>
    <w:p w14:paraId="06284946" w14:textId="77777777" w:rsidR="005A3E57" w:rsidRDefault="00595B53" w:rsidP="005A3E57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>types of semiotic activity (i.e. activity which produces meanings),</w:t>
      </w:r>
    </w:p>
    <w:p w14:paraId="6F5C0A47" w14:textId="77777777" w:rsidR="005A3E57" w:rsidRDefault="00595B53" w:rsidP="005A3E57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 xml:space="preserve">such as visual images (photography, film, video, diagrams) and </w:t>
      </w:r>
    </w:p>
    <w:p w14:paraId="4A87BD14" w14:textId="77777777" w:rsidR="005A3E57" w:rsidRDefault="00595B53" w:rsidP="005A3E57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 xml:space="preserve">non-verbal communication (e.g. gestures). In referring to language use </w:t>
      </w:r>
    </w:p>
    <w:p w14:paraId="0719C383" w14:textId="77777777" w:rsidR="005A3E57" w:rsidRDefault="00595B53" w:rsidP="005A3E57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>as discourse, I am signaling a wish to investigate it in a way that is informed</w:t>
      </w:r>
    </w:p>
    <w:p w14:paraId="7DD13584" w14:textId="77777777" w:rsidR="005A3E57" w:rsidRDefault="00595B53" w:rsidP="005A3E57">
      <w:pPr>
        <w:ind w:left="144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</w:rPr>
        <w:t>by the social theory insights mentioned above, as a form of social practices.”</w:t>
      </w:r>
    </w:p>
    <w:p w14:paraId="1A9C460A" w14:textId="77777777" w:rsidR="005A3E57" w:rsidRDefault="005A3E57" w:rsidP="005A3E57">
      <w:pPr>
        <w:jc w:val="both"/>
        <w:rPr>
          <w:rFonts w:ascii="TH SarabunPSK" w:hAnsi="TH SarabunPSK" w:cs="TH SarabunPSK"/>
          <w:sz w:val="32"/>
          <w:szCs w:val="32"/>
        </w:rPr>
      </w:pPr>
    </w:p>
    <w:p w14:paraId="3CA6DE33" w14:textId="22C5FA3C" w:rsidR="00595B53" w:rsidRPr="00595B53" w:rsidRDefault="00595B53" w:rsidP="005A3E57">
      <w:pPr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  <w:cs/>
        </w:rPr>
        <w:t xml:space="preserve">จากคำกล่าวข้างต้น สรุปความหมายของ </w:t>
      </w:r>
      <w:r w:rsidRPr="00595B53">
        <w:rPr>
          <w:rFonts w:ascii="TH SarabunPSK" w:hAnsi="TH SarabunPSK" w:cs="TH SarabunPSK"/>
          <w:sz w:val="32"/>
          <w:szCs w:val="32"/>
        </w:rPr>
        <w:t>“</w:t>
      </w:r>
      <w:r w:rsidRPr="00595B53">
        <w:rPr>
          <w:rFonts w:ascii="TH SarabunPSK" w:hAnsi="TH SarabunPSK" w:cs="TH SarabunPSK"/>
          <w:sz w:val="32"/>
          <w:szCs w:val="32"/>
          <w:cs/>
        </w:rPr>
        <w:t>วาทกรรม</w:t>
      </w:r>
      <w:r w:rsidRPr="00595B53">
        <w:rPr>
          <w:rFonts w:ascii="TH SarabunPSK" w:hAnsi="TH SarabunPSK" w:cs="TH SarabunPSK"/>
          <w:sz w:val="32"/>
          <w:szCs w:val="32"/>
        </w:rPr>
        <w:t xml:space="preserve">” </w:t>
      </w:r>
      <w:r w:rsidRPr="00595B53">
        <w:rPr>
          <w:rFonts w:ascii="TH SarabunPSK" w:hAnsi="TH SarabunPSK" w:cs="TH SarabunPSK"/>
          <w:sz w:val="32"/>
          <w:szCs w:val="32"/>
          <w:cs/>
        </w:rPr>
        <w:t>ตามแนวคิดของนอร์แมน แฟร์คลัฟ ได้ว่า วาทกรรมเกี่ยวโยงถึงการใช้ภาษาพูดและภาษาเขียน รวมทั้งกิจกรรมเชิงสัญญะต่าง ๆ เช่น การถ่ายภาพ</w:t>
      </w:r>
      <w:r w:rsidRPr="00595B53">
        <w:rPr>
          <w:rFonts w:ascii="TH SarabunPSK" w:hAnsi="TH SarabunPSK" w:cs="TH SarabunPSK"/>
          <w:sz w:val="32"/>
          <w:szCs w:val="32"/>
        </w:rPr>
        <w:t xml:space="preserve">, </w:t>
      </w:r>
      <w:r w:rsidRPr="00595B53">
        <w:rPr>
          <w:rFonts w:ascii="TH SarabunPSK" w:hAnsi="TH SarabunPSK" w:cs="TH SarabunPSK"/>
          <w:sz w:val="32"/>
          <w:szCs w:val="32"/>
          <w:cs/>
        </w:rPr>
        <w:t>ภาพยนตร์</w:t>
      </w:r>
      <w:r w:rsidRPr="00595B53">
        <w:rPr>
          <w:rFonts w:ascii="TH SarabunPSK" w:hAnsi="TH SarabunPSK" w:cs="TH SarabunPSK"/>
          <w:sz w:val="32"/>
          <w:szCs w:val="32"/>
        </w:rPr>
        <w:t xml:space="preserve">, </w:t>
      </w:r>
      <w:r w:rsidRPr="00595B53">
        <w:rPr>
          <w:rFonts w:ascii="TH SarabunPSK" w:hAnsi="TH SarabunPSK" w:cs="TH SarabunPSK"/>
          <w:sz w:val="32"/>
          <w:szCs w:val="32"/>
          <w:cs/>
        </w:rPr>
        <w:t>วีดิทัศน์</w:t>
      </w:r>
      <w:r w:rsidRPr="00595B53">
        <w:rPr>
          <w:rFonts w:ascii="TH SarabunPSK" w:hAnsi="TH SarabunPSK" w:cs="TH SarabunPSK"/>
          <w:sz w:val="32"/>
          <w:szCs w:val="32"/>
        </w:rPr>
        <w:t xml:space="preserve">, </w:t>
      </w:r>
      <w:r w:rsidRPr="00595B53">
        <w:rPr>
          <w:rFonts w:ascii="TH SarabunPSK" w:hAnsi="TH SarabunPSK" w:cs="TH SarabunPSK"/>
          <w:sz w:val="32"/>
          <w:szCs w:val="32"/>
          <w:cs/>
        </w:rPr>
        <w:t>แผนภาพ นอกจากนี้ยังครอบคลุมถึงการสื่อสารในรูปแบบอวัจนภาษาหรือการแสดงสีหน้าท่าทางแทนคำพูด โดยสังคมมีส่วนกำหนดวาทกรรมเหล่านี้ ในขณะที่วาทกรรมเป็นส่วนหนึ่งของการปฏิบัติทางสังคมเช่นกัน</w:t>
      </w:r>
    </w:p>
    <w:p w14:paraId="68A72184" w14:textId="32A63CD6" w:rsidR="00595B53" w:rsidRPr="00595B53" w:rsidRDefault="00595B53" w:rsidP="007C594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595B53">
        <w:rPr>
          <w:rFonts w:ascii="TH SarabunPSK" w:hAnsi="TH SarabunPSK" w:cs="TH SarabunPSK"/>
          <w:sz w:val="32"/>
          <w:szCs w:val="32"/>
          <w:cs/>
        </w:rPr>
        <w:t>จากคำนิยามทั้งหมดที่กล่าวมา สามารถสรุปได้ว่า วาทกรรมคือภาษาที่ปรากฏได้ทั้งในรูปของวัจนภาษาและอวัจนภาษาโดยมีสื่อสิ่งพิมพ์ เทคโนโลยีสื่อสาร ตัวบุคคลเป็นสื่อกลางการส่งต่ออุดมการณ์สู่สังคม ด้วยเหตุนี้</w:t>
      </w:r>
      <w:r w:rsidRPr="00595B53">
        <w:rPr>
          <w:rFonts w:ascii="TH SarabunPSK" w:hAnsi="TH SarabunPSK" w:cs="TH SarabunPSK"/>
          <w:sz w:val="32"/>
          <w:szCs w:val="32"/>
          <w:cs/>
        </w:rPr>
        <w:lastRenderedPageBreak/>
        <w:t>ผู้วิจัยจึงสามารถตั้งข้อสันนิษฐานได้ว่า วรรณกรรมสี่แผ่นดินเป็นหนึ่งในสื่อกลางการส่งต่อวาทกรรมความเป็นไทยที่กำหนดวัฒนธรรม ค่านิยม ความเชื่อที่ยึดถือปฏิบัติต่อกันมาจนถึงปัจจุบันเนื่องจากวรรณกรรมสี่แผ่นดินเป็นวรรณกรรมอมตะ กล่าวคือ ได้รับความนิยมจากคนทุกสมัยไม่จางหายไปตามกาลเวลาและยังได้รับการยกย่องว่าเป็นหนังสือดี 100 เล่มที่คนไทยควรอ่าน (ศูนย์สารสนเทศและหอสมุดมหาวิทยาลัยธุรกิจบัณฑิตย์</w:t>
      </w:r>
      <w:r w:rsidRPr="00595B53">
        <w:rPr>
          <w:rFonts w:ascii="TH SarabunPSK" w:hAnsi="TH SarabunPSK" w:cs="TH SarabunPSK"/>
          <w:sz w:val="32"/>
          <w:szCs w:val="32"/>
        </w:rPr>
        <w:t xml:space="preserve">, </w:t>
      </w:r>
      <w:r w:rsidRPr="00595B53">
        <w:rPr>
          <w:rFonts w:ascii="TH SarabunPSK" w:hAnsi="TH SarabunPSK" w:cs="TH SarabunPSK"/>
          <w:sz w:val="32"/>
          <w:szCs w:val="32"/>
          <w:cs/>
        </w:rPr>
        <w:t>2554:</w:t>
      </w:r>
      <w:r w:rsidR="009505D2">
        <w:rPr>
          <w:rFonts w:ascii="TH SarabunPSK" w:hAnsi="TH SarabunPSK" w:cs="TH SarabunPSK"/>
          <w:sz w:val="32"/>
          <w:szCs w:val="32"/>
        </w:rPr>
        <w:t xml:space="preserve"> </w:t>
      </w:r>
      <w:r w:rsidRPr="00595B53">
        <w:rPr>
          <w:rFonts w:ascii="TH SarabunPSK" w:hAnsi="TH SarabunPSK" w:cs="TH SarabunPSK"/>
          <w:sz w:val="32"/>
          <w:szCs w:val="32"/>
          <w:cs/>
        </w:rPr>
        <w:t>ออนไลน์) ดังนั้นผู้วิจัยจึงสนใจในประเด็นนี้เป็นอย่างยิ่งและนำหลักทฤษฎีแนวคิดกรอบมิติทั้งสามของวาทกรรมแบบวิภาษ(</w:t>
      </w:r>
      <w:r w:rsidRPr="00595B53">
        <w:rPr>
          <w:rFonts w:ascii="TH SarabunPSK" w:hAnsi="TH SarabunPSK" w:cs="TH SarabunPSK"/>
          <w:sz w:val="32"/>
          <w:szCs w:val="32"/>
        </w:rPr>
        <w:t xml:space="preserve">Dialectical-Relational Approach) </w:t>
      </w:r>
      <w:r w:rsidRPr="00595B53">
        <w:rPr>
          <w:rFonts w:ascii="TH SarabunPSK" w:hAnsi="TH SarabunPSK" w:cs="TH SarabunPSK"/>
          <w:sz w:val="32"/>
          <w:szCs w:val="32"/>
          <w:cs/>
        </w:rPr>
        <w:t>ของนอร์แมน แฟร์คลัฟ (</w:t>
      </w:r>
      <w:r w:rsidRPr="00595B53">
        <w:rPr>
          <w:rFonts w:ascii="TH SarabunPSK" w:hAnsi="TH SarabunPSK" w:cs="TH SarabunPSK"/>
          <w:sz w:val="32"/>
          <w:szCs w:val="32"/>
        </w:rPr>
        <w:t>Fairclough,</w:t>
      </w:r>
      <w:r w:rsidR="009505D2">
        <w:rPr>
          <w:rFonts w:ascii="TH SarabunPSK" w:hAnsi="TH SarabunPSK" w:cs="TH SarabunPSK"/>
          <w:sz w:val="32"/>
          <w:szCs w:val="32"/>
        </w:rPr>
        <w:t xml:space="preserve"> </w:t>
      </w:r>
      <w:r w:rsidRPr="00595B53">
        <w:rPr>
          <w:rFonts w:ascii="TH SarabunPSK" w:hAnsi="TH SarabunPSK" w:cs="TH SarabunPSK"/>
          <w:sz w:val="32"/>
          <w:szCs w:val="32"/>
          <w:cs/>
        </w:rPr>
        <w:t>1995) และทฤษฎีวัจนปฏิบัติศาสตร์มาวิเคราะห์ร่วมกันเพราะวาทกรรมที่ปรากฏในวรรณกรรมเป็นบทสนทนาเพื่อเห็นกลวิธีทางภาษาที่ใช้สร้างตัวบทวาทกรรมและเห็นเจตนาที่แท้จริงของอุดมการณ์ที่แฝงอยู่ชัดเจนยิ่งขึ้น</w:t>
      </w:r>
    </w:p>
    <w:p w14:paraId="56B7CD24" w14:textId="77777777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7FB5025" w14:textId="77777777" w:rsidR="00FE09A3" w:rsidRDefault="00FE09A3" w:rsidP="00595B53">
      <w:pPr>
        <w:jc w:val="both"/>
        <w:rPr>
          <w:rFonts w:ascii="TH SarabunPSK" w:hAnsi="TH SarabunPSK" w:cs="TH SarabunPSK"/>
          <w:bCs/>
          <w:sz w:val="32"/>
          <w:szCs w:val="32"/>
        </w:rPr>
      </w:pPr>
      <w:r w:rsidRPr="00A3133C">
        <w:rPr>
          <w:rFonts w:ascii="TH SarabunPSK" w:hAnsi="TH SarabunPSK" w:cs="TH SarabunPSK" w:hint="cs"/>
          <w:bCs/>
          <w:sz w:val="32"/>
          <w:szCs w:val="32"/>
          <w:cs/>
        </w:rPr>
        <w:t>การทบทวนวรรณกรรม</w:t>
      </w:r>
    </w:p>
    <w:p w14:paraId="60C172A2" w14:textId="63D2D918" w:rsidR="00595B53" w:rsidRPr="00FE09A3" w:rsidRDefault="00595B53" w:rsidP="007C594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งานวิจัยเรื่องนี้ศึกษากลวิธีการสร้างตัวบทวาทกรรมในวรรณกรรมสี่แผ่นดินโดยนำบทสนทนาของตัวละครมาเป็นข้อมูลวิเคราะห์ เนื่องจากการใช้ภาษาถือเป็นการส่งต่ออุดมการณ์บางประการให้กับบุคคลในสังคมได้ ดังนั้นจึงถือว่าข้อความที่แฝงค่านิยมความเป็นไทยในบทสนทนาของตัวละครจากวรรณกรรมสี่แผ่นดินเป็นการส่งต่อวาทกรรมอย่างแนบเนียนสู่สังคมรูปแบบหนึ่ง </w:t>
      </w:r>
    </w:p>
    <w:p w14:paraId="7857A729" w14:textId="2E78BA81" w:rsidR="00595B53" w:rsidRPr="00FE09A3" w:rsidRDefault="00595B53" w:rsidP="007C594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สิ่งนี้แสดงให้เห็นว่าการวิเคราะห์วาทกรรมเป็นเรื่องของความสัมพันธ์ระหว่างภาษากับสังคม ด้วยเหตุนี้ผู้วิจัยจึงนำเอกสารที่เกี่ยวข้องสองทฤษฎีมาเชื่อมโยงเข้ากันเพื่อวิเคราะห์อุดมการณ์ผ่านภาษาได้ชัดเจนยิ่งขึ้น โดยเลือกใช้แนวคิดกรอบมิติทั้งสามของวาทกรรม</w:t>
      </w:r>
      <w:r w:rsidR="006E1707" w:rsidRPr="006E1707">
        <w:rPr>
          <w:rFonts w:ascii="TH SarabunPSK" w:hAnsi="TH SarabunPSK" w:cs="TH SarabunPSK"/>
          <w:sz w:val="32"/>
          <w:szCs w:val="32"/>
          <w:cs/>
        </w:rPr>
        <w:t>ของนอร์แมน แฟร์คลัฟ (</w:t>
      </w:r>
      <w:r w:rsidR="006E1707" w:rsidRPr="006E1707">
        <w:rPr>
          <w:rFonts w:ascii="TH SarabunPSK" w:hAnsi="TH SarabunPSK" w:cs="TH SarabunPSK"/>
          <w:sz w:val="32"/>
          <w:szCs w:val="32"/>
        </w:rPr>
        <w:t>Fairclough,</w:t>
      </w:r>
      <w:r w:rsidR="009505D2">
        <w:rPr>
          <w:rFonts w:ascii="TH SarabunPSK" w:hAnsi="TH SarabunPSK" w:cs="TH SarabunPSK"/>
          <w:sz w:val="32"/>
          <w:szCs w:val="32"/>
        </w:rPr>
        <w:t xml:space="preserve"> </w:t>
      </w:r>
      <w:r w:rsidR="006E1707" w:rsidRPr="006E1707">
        <w:rPr>
          <w:rFonts w:ascii="TH SarabunPSK" w:hAnsi="TH SarabunPSK" w:cs="TH SarabunPSK"/>
          <w:sz w:val="32"/>
          <w:szCs w:val="32"/>
        </w:rPr>
        <w:t>1995</w:t>
      </w:r>
      <w:r w:rsidR="006E1707">
        <w:rPr>
          <w:rFonts w:ascii="TH SarabunPSK" w:hAnsi="TH SarabunPSK" w:cs="TH SarabunPSK"/>
          <w:sz w:val="32"/>
          <w:szCs w:val="32"/>
        </w:rPr>
        <w:t xml:space="preserve">) </w:t>
      </w:r>
      <w:r w:rsidRPr="00FE09A3">
        <w:rPr>
          <w:rFonts w:ascii="TH SarabunPSK" w:hAnsi="TH SarabunPSK" w:cs="TH SarabunPSK"/>
          <w:sz w:val="32"/>
          <w:szCs w:val="32"/>
          <w:cs/>
        </w:rPr>
        <w:t>มาเป็นแนวทางศึกษาภาพรวมของความสัมพันธ์ระหว่างภาษากับสังคมและนำทฤษฎีวัจนปฏิบัติศาสตร์ซึ่งอธิบายเรื่องการใช้ภาษาที่เน้นเจตนาแท้จริงของการสื่อสารเป็นแนวทางช่วยวิเคราะห์กลวิธีการสร้างตัวบท</w:t>
      </w:r>
      <w:r w:rsidR="006E1707">
        <w:rPr>
          <w:rFonts w:ascii="TH SarabunPSK" w:hAnsi="TH SarabunPSK" w:cs="TH SarabunPSK"/>
          <w:sz w:val="32"/>
          <w:szCs w:val="32"/>
        </w:rPr>
        <w:t xml:space="preserve"> </w:t>
      </w:r>
    </w:p>
    <w:p w14:paraId="12864434" w14:textId="77777777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346B89FD" w14:textId="77777777" w:rsidR="006E1707" w:rsidRPr="00595B53" w:rsidRDefault="006E1707" w:rsidP="006E1707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95B53">
        <w:rPr>
          <w:rFonts w:ascii="TH SarabunPSK" w:hAnsi="TH SarabunPSK" w:cs="TH SarabunPSK"/>
          <w:b/>
          <w:bCs/>
          <w:sz w:val="32"/>
          <w:szCs w:val="32"/>
          <w:cs/>
        </w:rPr>
        <w:t>แนวคิดกรอบมิติทั้งสามของวาทกรรมของนอร์แมน แฟร์คลัฟ (</w:t>
      </w:r>
      <w:r w:rsidRPr="00595B53">
        <w:rPr>
          <w:rFonts w:ascii="TH SarabunPSK" w:hAnsi="TH SarabunPSK" w:cs="TH SarabunPSK"/>
          <w:b/>
          <w:bCs/>
          <w:sz w:val="32"/>
          <w:szCs w:val="32"/>
        </w:rPr>
        <w:t>Fairclough,</w:t>
      </w:r>
      <w:r w:rsidRPr="00595B53">
        <w:rPr>
          <w:rFonts w:ascii="TH SarabunPSK" w:hAnsi="TH SarabunPSK" w:cs="TH SarabunPSK"/>
          <w:b/>
          <w:bCs/>
          <w:sz w:val="32"/>
          <w:szCs w:val="32"/>
          <w:cs/>
        </w:rPr>
        <w:t>1995)</w:t>
      </w:r>
    </w:p>
    <w:p w14:paraId="20D75A51" w14:textId="6897BBC1" w:rsidR="007C5944" w:rsidRDefault="00595B53" w:rsidP="007C594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ณัฐพร พานโพธิ์ทอง (2556: 40-44) สรุปแนวคิดกรอบมิติทั้งสามของแฟร์คลัฟ (</w:t>
      </w:r>
      <w:r w:rsidRPr="00FE09A3">
        <w:rPr>
          <w:rFonts w:ascii="TH SarabunPSK" w:hAnsi="TH SarabunPSK" w:cs="TH SarabunPSK"/>
          <w:sz w:val="32"/>
          <w:szCs w:val="32"/>
        </w:rPr>
        <w:t>Fairclough</w:t>
      </w:r>
      <w:r w:rsidR="009505D2">
        <w:rPr>
          <w:rFonts w:ascii="TH SarabunPSK" w:hAnsi="TH SarabunPSK" w:cs="TH SarabunPSK"/>
          <w:sz w:val="32"/>
          <w:szCs w:val="32"/>
        </w:rPr>
        <w:t>,</w:t>
      </w:r>
      <w:r w:rsidRPr="00FE09A3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1995)   ไว้ในหนังสือวาทกรรมวิเคราะห์เชิงวิพากษ์ตามแนวภาษาศาสตร์:</w:t>
      </w:r>
      <w:r w:rsidR="007C5944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แนวคิดและการนำมาศึกษาในภาษาไทย (2556) ดังนี้</w:t>
      </w:r>
      <w:r w:rsidR="007C5944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ความคิดสำคัญของวาทกรรมวิเคราะห์เชิงวิพากษ์ก็คือวาทกรรมเป็นรูปแบบหนึ่งของวิถีปฏิบัติทางสังคม ความคิดนี้สื่อนัยว่าวาทกรรมกับสังคมมีความสัมพันธ์กัน ความสัมพันธ์ดังกล่าวมีลักษณะคือ ความสัมพันธ์ระหว่าง       วาทกรรมกับสังคมเป็นความสัมพันธ์แบบวิภาษ วาทกรรมประกอบสร้างสังคม (ความรู้ อัตลักษณ์ ความสัมพันธ์ของคนในสังคม) ในขณะเดียวกันวาทกรรมก็ถูกกำหนดโดยสังคม</w:t>
      </w:r>
      <w:r w:rsidR="007C5944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ทั้งนี้ความรู้ อัตลักษณ์ และความสัมพันธ์ของคนในสังคมที่สื่อวาทกรรมอาจทำให้เกิดความไม่เท่าเทียมกันของกลุ่มคนต่าง</w:t>
      </w:r>
      <w:r w:rsidR="007C5944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ๆ</w:t>
      </w:r>
      <w:r w:rsidR="007C5944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ในสังคม </w:t>
      </w:r>
    </w:p>
    <w:p w14:paraId="7A2C6F91" w14:textId="76137BBB" w:rsidR="00595B53" w:rsidRDefault="00595B53" w:rsidP="006E170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แฟร์คลัฟตั้งข้อสังเกตว่า ความสัมพันธ์ระหว่างวาทกรรมกับการใช้อำนาจในทางมิชอบหรือการครอบงำมักไม่ใช่สิ่งที่คนทั่วไปจะสังเกตเห็นได้อย่างชัดเจน</w:t>
      </w:r>
      <w:r w:rsidR="007C5944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แฟร์คลัฟเน้นว่า การวิเคราะห์วาทกรรมเชิงวิพากษ์ต้องแสดงให้เห็น</w:t>
      </w:r>
      <w:r w:rsidRPr="00FE09A3">
        <w:rPr>
          <w:rFonts w:ascii="TH SarabunPSK" w:hAnsi="TH SarabunPSK" w:cs="TH SarabunPSK"/>
          <w:sz w:val="32"/>
          <w:szCs w:val="32"/>
          <w:cs/>
        </w:rPr>
        <w:lastRenderedPageBreak/>
        <w:t>ความสัมพันธ์ระหว่างวาทกรรมกับสังคมจะพิจารณาเพียงอย่างเดียวไม่ได้ ดังนั้นในการวิเคราะห์จึงต้องพิจารณาทั้งตัวบท วิถีปฏิบัติทางวาทกรรม และวิถีปฏิบัติทางสังคมวัฒนธรรม</w:t>
      </w:r>
      <w:r w:rsidR="006E1707">
        <w:rPr>
          <w:rFonts w:ascii="TH SarabunPSK" w:hAnsi="TH SarabunPSK" w:cs="TH SarabunPSK"/>
          <w:sz w:val="32"/>
          <w:szCs w:val="32"/>
        </w:rPr>
        <w:t xml:space="preserve"> </w:t>
      </w:r>
      <w:r w:rsidR="006E1707">
        <w:rPr>
          <w:rFonts w:ascii="TH SarabunPSK" w:hAnsi="TH SarabunPSK" w:cs="TH SarabunPSK" w:hint="cs"/>
          <w:sz w:val="32"/>
          <w:szCs w:val="32"/>
          <w:cs/>
        </w:rPr>
        <w:t>ดังต่อไปนี้</w:t>
      </w:r>
    </w:p>
    <w:p w14:paraId="647EA8FF" w14:textId="77777777" w:rsidR="009505D2" w:rsidRDefault="009505D2" w:rsidP="006E170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02BA61C1" w14:textId="18B1BFB0" w:rsidR="00147381" w:rsidRDefault="009505D2" w:rsidP="009505D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</w:t>
      </w:r>
      <w:r w:rsidR="00147381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74C138FA" wp14:editId="3CAFD7D8">
            <wp:extent cx="2991970" cy="2171097"/>
            <wp:effectExtent l="0" t="0" r="5715" b="635"/>
            <wp:docPr id="3" name="Picture 3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irclough critical discours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408" cy="2194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C9F29" w14:textId="77777777" w:rsidR="006E1707" w:rsidRPr="006E1707" w:rsidRDefault="006E1707" w:rsidP="006E170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28CB733F" w14:textId="11FEC654" w:rsidR="00595B53" w:rsidRPr="00FE09A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           มิติที่ 1 ตัวบท แฟร์คลัฟเน้นแนวคิดที่ว่า ตัวบทประกอบสร้างความหมายอันได้แก่ ระบบความรู้ ความเชื่อ            อัตลักษณ์และความสัมพันธ์ แนวคิดนี้เกี่ยวข้องกับเรื่องหน้าที่ทางสังคมของภาษาในไวยากรณ์ระบบและหน้าที่ของฮัลลิเดย์ (</w:t>
      </w:r>
      <w:r w:rsidRPr="00FE09A3">
        <w:rPr>
          <w:rFonts w:ascii="TH SarabunPSK" w:hAnsi="TH SarabunPSK" w:cs="TH SarabunPSK"/>
          <w:sz w:val="32"/>
          <w:szCs w:val="32"/>
        </w:rPr>
        <w:t>Halliday</w:t>
      </w:r>
      <w:r w:rsidR="009505D2">
        <w:rPr>
          <w:rFonts w:ascii="TH SarabunPSK" w:hAnsi="TH SarabunPSK" w:cs="TH SarabunPSK"/>
          <w:sz w:val="32"/>
          <w:szCs w:val="32"/>
        </w:rPr>
        <w:t>,</w:t>
      </w:r>
      <w:r w:rsidRPr="00FE09A3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1978</w:t>
      </w:r>
      <w:r w:rsidR="009505D2">
        <w:rPr>
          <w:rFonts w:ascii="TH SarabunPSK" w:hAnsi="TH SarabunPSK" w:cs="TH SarabunPSK"/>
          <w:sz w:val="32"/>
          <w:szCs w:val="32"/>
        </w:rPr>
        <w:t>;</w:t>
      </w:r>
      <w:r w:rsidRPr="00FE09A3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1994) กล่าวคือ ภาษามีหน้าที่สามด้านได้แก่</w:t>
      </w:r>
    </w:p>
    <w:p w14:paraId="650DBF45" w14:textId="095FF0B5" w:rsidR="007C5944" w:rsidRDefault="00595B53" w:rsidP="001A23F1">
      <w:pPr>
        <w:pStyle w:val="ListParagraph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7C5944">
        <w:rPr>
          <w:rFonts w:ascii="TH SarabunPSK" w:hAnsi="TH SarabunPSK" w:cs="TH SarabunPSK"/>
          <w:sz w:val="32"/>
          <w:szCs w:val="32"/>
          <w:cs/>
        </w:rPr>
        <w:t>หน้าที่ด้านการถ่ายทอดความคิด (</w:t>
      </w:r>
      <w:r w:rsidRPr="007C5944">
        <w:rPr>
          <w:rFonts w:ascii="TH SarabunPSK" w:hAnsi="TH SarabunPSK" w:cs="TH SarabunPSK"/>
          <w:sz w:val="32"/>
          <w:szCs w:val="32"/>
        </w:rPr>
        <w:t xml:space="preserve">ideational) </w:t>
      </w:r>
      <w:r w:rsidRPr="007C5944">
        <w:rPr>
          <w:rFonts w:ascii="TH SarabunPSK" w:hAnsi="TH SarabunPSK" w:cs="TH SarabunPSK"/>
          <w:sz w:val="32"/>
          <w:szCs w:val="32"/>
          <w:cs/>
        </w:rPr>
        <w:t>คือ การสื่อมุมมองต่าง</w:t>
      </w:r>
      <w:r w:rsidR="007C5944">
        <w:rPr>
          <w:rFonts w:ascii="TH SarabunPSK" w:hAnsi="TH SarabunPSK" w:cs="TH SarabunPSK"/>
          <w:sz w:val="32"/>
          <w:szCs w:val="32"/>
        </w:rPr>
        <w:t xml:space="preserve"> </w:t>
      </w:r>
      <w:r w:rsidRPr="007C5944">
        <w:rPr>
          <w:rFonts w:ascii="TH SarabunPSK" w:hAnsi="TH SarabunPSK" w:cs="TH SarabunPSK"/>
          <w:sz w:val="32"/>
          <w:szCs w:val="32"/>
          <w:cs/>
        </w:rPr>
        <w:t>ๆ</w:t>
      </w:r>
      <w:r w:rsidR="007C5944">
        <w:rPr>
          <w:rFonts w:ascii="TH SarabunPSK" w:hAnsi="TH SarabunPSK" w:cs="TH SarabunPSK"/>
          <w:sz w:val="32"/>
          <w:szCs w:val="32"/>
        </w:rPr>
        <w:t xml:space="preserve"> </w:t>
      </w:r>
      <w:r w:rsidRPr="007C5944">
        <w:rPr>
          <w:rFonts w:ascii="TH SarabunPSK" w:hAnsi="TH SarabunPSK" w:cs="TH SarabunPSK"/>
          <w:sz w:val="32"/>
          <w:szCs w:val="32"/>
          <w:cs/>
        </w:rPr>
        <w:t>เกี่ยวกับโลก การสร้างและตอกย้ำภาพแทนของสิ่งต่าง ๆ รอบตัวเรา</w:t>
      </w:r>
    </w:p>
    <w:p w14:paraId="6B63AFC4" w14:textId="77777777" w:rsidR="007C5944" w:rsidRDefault="00595B53" w:rsidP="00595B53">
      <w:pPr>
        <w:pStyle w:val="ListParagraph"/>
        <w:numPr>
          <w:ilvl w:val="0"/>
          <w:numId w:val="3"/>
        </w:numPr>
        <w:jc w:val="both"/>
        <w:rPr>
          <w:rFonts w:ascii="TH SarabunPSK" w:hAnsi="TH SarabunPSK" w:cs="TH SarabunPSK"/>
          <w:sz w:val="32"/>
          <w:szCs w:val="32"/>
        </w:rPr>
      </w:pPr>
      <w:r w:rsidRPr="007C5944">
        <w:rPr>
          <w:rFonts w:ascii="TH SarabunPSK" w:hAnsi="TH SarabunPSK" w:cs="TH SarabunPSK"/>
          <w:sz w:val="32"/>
          <w:szCs w:val="32"/>
          <w:cs/>
        </w:rPr>
        <w:t>หน้าที่ด้านบุคคลสัมพันธ์ (</w:t>
      </w:r>
      <w:r w:rsidRPr="007C5944">
        <w:rPr>
          <w:rFonts w:ascii="TH SarabunPSK" w:hAnsi="TH SarabunPSK" w:cs="TH SarabunPSK"/>
          <w:sz w:val="32"/>
          <w:szCs w:val="32"/>
        </w:rPr>
        <w:t xml:space="preserve">interpersonal) </w:t>
      </w:r>
      <w:r w:rsidRPr="007C5944">
        <w:rPr>
          <w:rFonts w:ascii="TH SarabunPSK" w:hAnsi="TH SarabunPSK" w:cs="TH SarabunPSK"/>
          <w:sz w:val="32"/>
          <w:szCs w:val="32"/>
          <w:cs/>
        </w:rPr>
        <w:t>คือการสร้างและดำรงอัตลักษณ์และความสัมพันธ์ระหว่างบุคคล</w:t>
      </w:r>
    </w:p>
    <w:p w14:paraId="32A477D0" w14:textId="112039A9" w:rsidR="00147381" w:rsidRPr="009505D2" w:rsidRDefault="00595B53" w:rsidP="00147381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7C5944">
        <w:rPr>
          <w:rFonts w:ascii="TH SarabunPSK" w:hAnsi="TH SarabunPSK" w:cs="TH SarabunPSK"/>
          <w:sz w:val="32"/>
          <w:szCs w:val="32"/>
          <w:cs/>
        </w:rPr>
        <w:t>หน้าที่ด้านการเรียบเรียงความ (</w:t>
      </w:r>
      <w:r w:rsidRPr="007C5944">
        <w:rPr>
          <w:rFonts w:ascii="TH SarabunPSK" w:hAnsi="TH SarabunPSK" w:cs="TH SarabunPSK"/>
          <w:sz w:val="32"/>
          <w:szCs w:val="32"/>
        </w:rPr>
        <w:t xml:space="preserve">textual) </w:t>
      </w:r>
      <w:r w:rsidRPr="007C5944">
        <w:rPr>
          <w:rFonts w:ascii="TH SarabunPSK" w:hAnsi="TH SarabunPSK" w:cs="TH SarabunPSK"/>
          <w:sz w:val="32"/>
          <w:szCs w:val="32"/>
          <w:cs/>
        </w:rPr>
        <w:t>คือการเรียบเรียงให้เกิดตัวบทที่มีอรรถเอกภาพ สัมพันธภาพ</w:t>
      </w:r>
    </w:p>
    <w:p w14:paraId="189FD36A" w14:textId="5ED9FBFA" w:rsidR="006E1707" w:rsidRDefault="00595B53" w:rsidP="009505D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มุมมองเรื่องหน้าที่หรือความหมายทั้งสามแบบของตัวบทนี้นำให้เรามองเห็นว่า การวิเคราะห์ภาษาในตัวบทสำคัญอย่างไรและการวิเคราะห์ตัวบทจะโยงไปสู่การศึกษาประเด็นทางสังคม เช่น ภาพแทน อุดมการณ์ อัตลักษณ์ และความสัมพันธ์ในสังคมได้อย่างไร</w:t>
      </w:r>
    </w:p>
    <w:p w14:paraId="75A2ADF2" w14:textId="1C50B26F" w:rsidR="006E1707" w:rsidRPr="00FE09A3" w:rsidRDefault="00595B53" w:rsidP="009505D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มิติที่ 2 วิถีปฏิบัติทางวาทกรรม (</w:t>
      </w:r>
      <w:r w:rsidRPr="00FE09A3">
        <w:rPr>
          <w:rFonts w:ascii="TH SarabunPSK" w:hAnsi="TH SarabunPSK" w:cs="TH SarabunPSK"/>
          <w:sz w:val="32"/>
          <w:szCs w:val="32"/>
        </w:rPr>
        <w:t xml:space="preserve">discourse practice) </w:t>
      </w:r>
      <w:r w:rsidRPr="00FE09A3">
        <w:rPr>
          <w:rFonts w:ascii="TH SarabunPSK" w:hAnsi="TH SarabunPSK" w:cs="TH SarabunPSK"/>
          <w:sz w:val="32"/>
          <w:szCs w:val="32"/>
          <w:cs/>
        </w:rPr>
        <w:t>แฟร์คลัฟ อธิบายว่า หมายถึง การผลิต/กระจายตัวบท และการบริโภค/ตีความตัวบท เขามองว่าวิถีปฏิบัติทางวาทกรรมเป็นสื่อกลางระหว่างสังคม (วิถีปฏิบัติทางสังคมวัฒนธรรม) กับตัวบท กล่าวคือ สังคมมีอิทธิพลต่อตัวบททางอ้อม หรืออธิบายได้ว่าสังคมกำหนดวิถีปฏิบัติทางวาทกรรมและวิถีปฏิบัติทางวาทกรรมไปกำหนดตัวบทอีกต่อหนึ่ง</w:t>
      </w:r>
    </w:p>
    <w:p w14:paraId="52D21D17" w14:textId="635DF74B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lastRenderedPageBreak/>
        <w:t>มิติที่ 3 วิถีปฏิบัติทางสังคมและวัฒนธรรม (</w:t>
      </w:r>
      <w:r w:rsidRPr="00FE09A3">
        <w:rPr>
          <w:rFonts w:ascii="TH SarabunPSK" w:hAnsi="TH SarabunPSK" w:cs="TH SarabunPSK"/>
          <w:sz w:val="32"/>
          <w:szCs w:val="32"/>
        </w:rPr>
        <w:t xml:space="preserve">socio-cultural practice) </w:t>
      </w:r>
      <w:r w:rsidRPr="00FE09A3">
        <w:rPr>
          <w:rFonts w:ascii="TH SarabunPSK" w:hAnsi="TH SarabunPSK" w:cs="TH SarabunPSK"/>
          <w:sz w:val="32"/>
          <w:szCs w:val="32"/>
          <w:cs/>
        </w:rPr>
        <w:t>แฟร์คลัฟแบ่งเป็นสามระดับ   เริ่มจากระดับสถานการณ์(</w:t>
      </w:r>
      <w:r w:rsidRPr="00FE09A3">
        <w:rPr>
          <w:rFonts w:ascii="TH SarabunPSK" w:hAnsi="TH SarabunPSK" w:cs="TH SarabunPSK"/>
          <w:sz w:val="32"/>
          <w:szCs w:val="32"/>
        </w:rPr>
        <w:t xml:space="preserve">situation) </w:t>
      </w:r>
      <w:r w:rsidRPr="00FE09A3">
        <w:rPr>
          <w:rFonts w:ascii="TH SarabunPSK" w:hAnsi="TH SarabunPSK" w:cs="TH SarabunPSK"/>
          <w:sz w:val="32"/>
          <w:szCs w:val="32"/>
          <w:cs/>
        </w:rPr>
        <w:t>หรือก็คือปริบทแวดล้อมเหตุการณ์การสื่อสารนั้น ระดับถัดไปคือ ระดับสถาบัน (</w:t>
      </w:r>
      <w:r w:rsidRPr="00FE09A3">
        <w:rPr>
          <w:rFonts w:ascii="TH SarabunPSK" w:hAnsi="TH SarabunPSK" w:cs="TH SarabunPSK"/>
          <w:sz w:val="32"/>
          <w:szCs w:val="32"/>
        </w:rPr>
        <w:t xml:space="preserve">institution) </w:t>
      </w:r>
      <w:r w:rsidRPr="00FE09A3">
        <w:rPr>
          <w:rFonts w:ascii="TH SarabunPSK" w:hAnsi="TH SarabunPSK" w:cs="TH SarabunPSK"/>
          <w:sz w:val="32"/>
          <w:szCs w:val="32"/>
          <w:cs/>
        </w:rPr>
        <w:t>หรือก็คือสถาบันที่เกิดเหตุการณ์การสื่อสารนั้น ๆ และระดับที่กว้างที่สุดก็คือ กรอบสังคมวัฒนธรรม เขาเน้นว่า การวิเคราะห์มิตินี้จะทำให้เห็นความสัมพันธ์แบบวิภาษระหว่างตัวบทกับสังคมซึ่งเป็นหัวใจสำคัญอย่างหนึ่งของวาทกรรมวิเคราะห์เชิงวิพากษ์</w:t>
      </w:r>
    </w:p>
    <w:p w14:paraId="23A98D7D" w14:textId="77777777" w:rsidR="006E1707" w:rsidRDefault="006E1707" w:rsidP="0014738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B2E4DA" w14:textId="3AA5BA78" w:rsidR="00595B53" w:rsidRPr="006E1707" w:rsidRDefault="00595B53" w:rsidP="00147381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1707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ทฤษฎีวัจนปฏิบัติศาสตร์ </w:t>
      </w:r>
    </w:p>
    <w:p w14:paraId="270275CF" w14:textId="6B04AC6E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วัจนปฏิบัติศาสตร์มีความแตกต่างกับทฤษฎีทางภาษาศาสตร์ที่เน้นศึกษากลไกการทำงานของภาษาอย่างเป็นระบบ หรือตามหลักโครงสร้างที่ตั้งไว้อย่างชัดเจนและตรงไปตรงมา ซึ่งทฤษฎีวัจนปฏิบัติศาสตร์ไม่ได้เน้นเรื่องระบบโครงสร้างการทำงานของภาษาเช่นนี้ แต่เน้นศึกษาภาษาเชิงวาทศิลป์หรืออีกนัยหนึ่งคือหลักการใช้ทักษะทางภาษาเพื่อสื่อสารให้เกิดประโยชน์ในแง่ต่าง ๆ กับผู้ส่งสาร ไม่ว่าจะเป็นการโน้มน้าวใจ การใช้คำสั่ง หรือการขอร้องให้ผู้รับสารกระทำตามความต้องการในแง่ของการคล้อยตามอย่างเต็มใจโดยไม่ได้รู้สึกว่ากำลังถูกบังคับ ข่มขู่ หรือเสียผลประโยชน์ สิ่งนี้สะท้อนให้เห็นว่าทฤษฎีวัจนปฏิบัติศาสตร์เน้นศึกษาภาษาเชิงลึก กล่าวคือการวิเคราะห์บทสนทนาระหว่างผู้ส่งสารกับผู้รับสารให้เห็นเจตนาที่แท้จริงในใจว่า ต้องการอะไรอย่างชัดเจน ด้วยการวิเคราะห์ว่าผู้ส่งสารใช้กลวิธีใดเพื่อทำให้ผู้รับสารคล้อยตามอย่างเต็มใจ ดังนั้นจึงสรุปได้ว่าทฤษฎีวัจนปฏิบัติศาสตร์เป็นเรื่องที่ใช้เพื่อให้การสนทนาเป็นไปได้อย่างมีประสิทธิภาพ และราบรื่น เกิดความขัดแย้งระหว่างกันน้อยที่สุด </w:t>
      </w:r>
    </w:p>
    <w:p w14:paraId="1779B41C" w14:textId="59E708C2" w:rsidR="006E1707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อาจารย์กฤษดาวรรณและอาจารย์ธีรนุช (2551: 5-10)ได้ยกข้อกำหนดหรือสมมติฐานเบื้องต้นของลีซ (</w:t>
      </w:r>
      <w:r w:rsidRPr="00FE09A3">
        <w:rPr>
          <w:rFonts w:ascii="TH SarabunPSK" w:hAnsi="TH SarabunPSK" w:cs="TH SarabunPSK"/>
          <w:sz w:val="32"/>
          <w:szCs w:val="32"/>
        </w:rPr>
        <w:t>Leech</w:t>
      </w:r>
      <w:r w:rsidR="009505D2">
        <w:rPr>
          <w:rFonts w:ascii="TH SarabunPSK" w:hAnsi="TH SarabunPSK" w:cs="TH SarabunPSK"/>
          <w:sz w:val="32"/>
          <w:szCs w:val="32"/>
        </w:rPr>
        <w:t>,</w:t>
      </w:r>
      <w:r w:rsidRPr="00FE09A3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1983:</w:t>
      </w:r>
      <w:r w:rsidR="009505D2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4-5)เกี่ยวกับความแตกต่างระหว่างภาษาศาสตร์รูปนัยกับภาษาศาสตร์หน้าที่ไว้ในหนังสือทฤษฎีวัจนปฏิบัติศาสตร์ กฤษดาวรรณและ ธีรนุช (2551: 5-10) </w:t>
      </w:r>
    </w:p>
    <w:p w14:paraId="36BDEFF5" w14:textId="4C0B29C2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ข้อกำหนดที่ 1 รูปแทนความหมายในประโยค (รูปผิว) แตกต่างจากการตีความทางวัจนปฏิบัติศาสตร์ภาษาศาสตร์รูปนัยทั้งรูปในโครงสร้างผิวและโครงสร้างเชิงลึกสะท้อนความหมายเดียวกันแต่ภาษาศาสตร์เชิงหน้าที่ รูปผิวอาจมีความหมายได้หลากหลายมากขึ้น</w:t>
      </w:r>
      <w:r w:rsidR="006E17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ขึ้นอยู่กับการสื่อเจตนาของผู้พูดและการตีความเจตนาอย่างไร นอกจากนี้ การพูดถึงโครงสร้างผิวกับโครงสร้างลึกไม่มีความสำคัญกับภาษาศาสตร์ประเภทหลัง แต่สิ่งสำคัญคือความหมายที่แสดงออกมากับความหมายที่ได้จากการตีความอาจแตกต่างกัน</w:t>
      </w:r>
    </w:p>
    <w:p w14:paraId="2FAB4EA4" w14:textId="3D8474D6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ข้อกำหนดที่ 2 อรรถศาสตร์ถูกควบคุมโดยกฎ (เป็นเรื่องของไวยากรณ์) วัจนปฏิบัติศาสตร์ถูกควบคุมโดยหลักการ (เป็นเรื่องของวาทศิลป์ (</w:t>
      </w:r>
      <w:r w:rsidRPr="00FE09A3">
        <w:rPr>
          <w:rFonts w:ascii="TH SarabunPSK" w:hAnsi="TH SarabunPSK" w:cs="TH SarabunPSK"/>
          <w:sz w:val="32"/>
          <w:szCs w:val="32"/>
        </w:rPr>
        <w:t xml:space="preserve">rhetoric) ) </w:t>
      </w:r>
      <w:r w:rsidRPr="00FE09A3">
        <w:rPr>
          <w:rFonts w:ascii="TH SarabunPSK" w:hAnsi="TH SarabunPSK" w:cs="TH SarabunPSK"/>
          <w:sz w:val="32"/>
          <w:szCs w:val="32"/>
          <w:cs/>
        </w:rPr>
        <w:t>ภาษาศาสตร์รูปนัยมักแบ่งองค์ประกอบในการศึกษาออก    เป็นสัทศาสตร์และสัทวิทยา  วากยสัมพันธ์และอรรถศาสตร์ ลักษณะเด่นของวิชาเหล่านี้คือการพูดถึงกฎ (</w:t>
      </w:r>
      <w:r w:rsidRPr="00FE09A3">
        <w:rPr>
          <w:rFonts w:ascii="TH SarabunPSK" w:hAnsi="TH SarabunPSK" w:cs="TH SarabunPSK"/>
          <w:sz w:val="32"/>
          <w:szCs w:val="32"/>
        </w:rPr>
        <w:t xml:space="preserve">rule)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ซึ่งเป็นสิ่งกำหนดการใช้ภาษา กฎเหล่านี้รวมเป็นสามัตถิยะในการใช้ภาษาที่สะท้อนออกมา เป็นไวยากรณ์ ด้วยเหตุนี้ ไวยากรณ์จึงเป็นสิ่งสำคัญที่นักภาษาศาสตร์ให้ความสำคัญ แต่การใช้ภาษาในชีวิตจริงไม่ได้ผูกพันกับไวยากรณ์เพียงอย่างเดียว ยังมีหลักการและเงื่อนไขเหล่านี้ รวมทั้งกลวิธีที่ผู้ใช้ภาษาใช้ในการกระทำสิ่งต่าง ๆ เช่น การแนะนำ </w:t>
      </w:r>
      <w:r w:rsidRPr="00FE09A3">
        <w:rPr>
          <w:rFonts w:ascii="TH SarabunPSK" w:hAnsi="TH SarabunPSK" w:cs="TH SarabunPSK"/>
          <w:sz w:val="32"/>
          <w:szCs w:val="32"/>
          <w:cs/>
        </w:rPr>
        <w:lastRenderedPageBreak/>
        <w:t>การขอร้อง การขอโทษ จึงกล่าวได้ว่าวัจนปฏิบัติศาสตร์หรือการใช้ภาษาถูกควบคุมโดยหลักการ เป็นเรื่องของการใช้ภาษาเพื่อโน้มน้าวจิตใจและเพื่อกระทำสิ่งต่าง ๆ มากกว่าจะเป็นเรื่องของการใช้ภาษาตามกฎไวยากรณ์</w:t>
      </w:r>
    </w:p>
    <w:p w14:paraId="59F4ABBD" w14:textId="5C313D20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ข้อกำหนดที่ 3 กฎไวยากรณ์ถูกกำหนดโดยระบบสัญนิยม(</w:t>
      </w:r>
      <w:r w:rsidRPr="00FE09A3">
        <w:rPr>
          <w:rFonts w:ascii="TH SarabunPSK" w:hAnsi="TH SarabunPSK" w:cs="TH SarabunPSK"/>
          <w:sz w:val="32"/>
          <w:szCs w:val="32"/>
        </w:rPr>
        <w:t>convention)</w:t>
      </w:r>
      <w:r w:rsidRPr="00FE09A3">
        <w:rPr>
          <w:rFonts w:ascii="TH SarabunPSK" w:hAnsi="TH SarabunPSK" w:cs="TH SarabunPSK"/>
          <w:sz w:val="32"/>
          <w:szCs w:val="32"/>
          <w:cs/>
        </w:rPr>
        <w:t>หลักการทางวัจนปฏิบัติศาสตร์ไม่ได้ถูกกำหนดโดยระบบสัญนิยมแต่เกิดขึ้นจากเป้าหมายในการสนทนา ข้อกำหนดข้อนี้ชี้ให้เห็นหลักการทางวัจนปฏิบัติศาสตร์เกิดขึ้นมาเพราะผู้ใช้ภาษาปฏิสัมพันธ์กัน จึงจำเป็นต้องมีหลักการอะไรบางอย่างที่มากำหนดการใช้ภาษา เช่น หลักการที่ไกรซ์ เรียกว่า หลักการในการให้ความร่วมมือในการสนทนา หากปราศจากหลักการเหล่านี้การสนทนาก็จะไม่สัมฤทธิ์ผลหลักการจึงไม่ได้เกิดมาอย่างไร้เหตุผลแต่เป็นเพราะผู้ใช้ภาษามีเป้าหมายที่จะทำให้การสื่อสารเป็นไปอย่างราบรื่น</w:t>
      </w:r>
    </w:p>
    <w:p w14:paraId="1A6D5A6A" w14:textId="1AADF151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ข้อกำหนดที่ 4 วัจนปฏิบัติศาสตร์เชื่อมตัวความหมาย (หรือความหมายทางไวยากรณ์) กับน้ำหนักของถ้อยคำความสัมพันธ์นี้อาจเป็นแบบโดยตรงหรือโดยอ้อม</w:t>
      </w:r>
    </w:p>
    <w:p w14:paraId="7032456F" w14:textId="3202D7C1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ข้อกำหนดที่ 5 ความสอดคล้องทางไวยากรณ์อธิบายโดยการจับคู่ (</w:t>
      </w:r>
      <w:r w:rsidRPr="00FE09A3">
        <w:rPr>
          <w:rFonts w:ascii="TH SarabunPSK" w:hAnsi="TH SarabunPSK" w:cs="TH SarabunPSK"/>
          <w:sz w:val="32"/>
          <w:szCs w:val="32"/>
        </w:rPr>
        <w:t xml:space="preserve">mapping) </w:t>
      </w:r>
      <w:r w:rsidRPr="00FE09A3">
        <w:rPr>
          <w:rFonts w:ascii="TH SarabunPSK" w:hAnsi="TH SarabunPSK" w:cs="TH SarabunPSK"/>
          <w:sz w:val="32"/>
          <w:szCs w:val="32"/>
          <w:cs/>
        </w:rPr>
        <w:t>ความสอดคล้องทางวัจนปฏิบัติศาสตร์อธิบายได้จากปัญหาและวิธีการแก้ปัญหาเมื่อศึกษาไวยากรณ์จะเห็นว่ามีการจับคู่ประโยคต่าง ๆ เช่น เมื่อมีคำถาม ก็มี คำตอบ (แต่อาจมีคำถามบางอย่างที่ไม่ได้คำตอบ) เมื่อมีการชม ก็มีการตอบรับคำชม เป็นต้น</w:t>
      </w:r>
    </w:p>
    <w:p w14:paraId="539EA49D" w14:textId="062261FD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ข้อกำหนดที่ 6 คำอธิบายทางไวยากรณ์มีลักษณะเป็นเชิงรูปนัย การอธิบายทางวัจนปฏิบัติศาสตร์มีลักษณะเป็นเชิงหน้าที่ ไม่ใช่เชิงรูปนัย</w:t>
      </w:r>
    </w:p>
    <w:p w14:paraId="081E0D74" w14:textId="1AAB5328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ข้อกำหนดที่</w:t>
      </w:r>
      <w:r w:rsidR="001A23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7 ไวยากรณ์เป็นเรื่องของการแสดงเนื้อหา วัจนปฏิบัติศาสตร์เป็นเรื่องของความสัมพันธ์ระหว่างบุคคลและเรื่องของตัวบทไวยากรณ์นอกจากจะเน้นความสัมพันธ์ระหว่างคำและประโยคยังเน้นความหมายที่ถ่ายทอดจากคำและประโยค แม้จะมีการโยงไปกับโลกภายนอกหรือที่เรียกว่า จักรวาลปริจเฉท(</w:t>
      </w:r>
      <w:r w:rsidRPr="00FE09A3">
        <w:rPr>
          <w:rFonts w:ascii="TH SarabunPSK" w:hAnsi="TH SarabunPSK" w:cs="TH SarabunPSK"/>
          <w:sz w:val="32"/>
          <w:szCs w:val="32"/>
        </w:rPr>
        <w:t xml:space="preserve">universe of discourse) </w:t>
      </w:r>
      <w:r w:rsidRPr="00FE09A3">
        <w:rPr>
          <w:rFonts w:ascii="TH SarabunPSK" w:hAnsi="TH SarabunPSK" w:cs="TH SarabunPSK"/>
          <w:sz w:val="32"/>
          <w:szCs w:val="32"/>
          <w:cs/>
        </w:rPr>
        <w:t>ดังที่มีการศึกษาเรื่องคำกับการอ้างถึงในวิชาอรรถศาสตร์ การโยงไปกับโลกภายนอกดังกล่าวเป็นเพียงภาพกว้าง</w:t>
      </w:r>
      <w:r w:rsidR="001A23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ๆ ที่เน้นการอ้างถึงอย่างตรงไปตรงมา โดยมักไม่รวมความสัมพันธ์ระหว่างบุคคลหรือประเด็นอื่น</w:t>
      </w:r>
      <w:r w:rsidR="001A23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ๆ เกี่ยวกับตัวบทแต่วัจนปฏิบัติศาสตร์จะต้องรวมบริบทของถ้อยคำเสมอ การศึกษาภาษาตามแนววัจนปฏิบัติศาสตร์จึงการการศึกษาที่นักภาษาศาสตร์ในปัจจุบันเรียกว่า บทกับตัวบท หรือ </w:t>
      </w:r>
      <w:r w:rsidRPr="00FE09A3">
        <w:rPr>
          <w:rFonts w:ascii="TH SarabunPSK" w:hAnsi="TH SarabunPSK" w:cs="TH SarabunPSK"/>
          <w:sz w:val="32"/>
          <w:szCs w:val="32"/>
        </w:rPr>
        <w:t>text and context</w:t>
      </w:r>
    </w:p>
    <w:p w14:paraId="03F6DCA2" w14:textId="7A690C7F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ข้อกำหนดที่ 8 โดยทั่วไป ไวยากรณ์พรรณนาได้จากหมวดหมู่ที่แยกจากกันและกำหนดชัดเจน วัจนปฏิบัติศาสตร์พรรณนาในลักษณะของคุณค่าที่ไม่แยกจากกันและกำหนดไม่ได้อย่างชัดเจน ข้อนี้เน้นว่าการวิเคราะห์ทางวัจนปฏิบัติศาสตร์ไม่สามารถจะทำได้หากผู้วิจัยมองหมวดหมู่ทางภาษาว่าแยกจากกันอย่างชัดเจน ในทางไวยากรณ์เราอาจจะกำหนดชนิดของคำว่าเป็นคำนาม คำสรรพนาม คำคุณศัพท์ หรือคำลงท้าย แต่ในการใช้จริงชนิดของคำไม่ได้แบ่งแยกอย่างชัดเจนเช่นนี้</w:t>
      </w:r>
      <w:r w:rsidR="001A23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ประเด็นนี้เป็นความแตกต่างที่สำคัญของวัจนปฏิบัติศาสตร์กับไวยากรณ์</w:t>
      </w:r>
    </w:p>
    <w:p w14:paraId="307ADCE3" w14:textId="23C4A569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เหตุผลที่ผู้วิจัยได้หยิบยกข้อกำหนดทางวัจนปฏิบัติศาสตร์ กฤษดาวรรณ และ ธีรนุช (2551:</w:t>
      </w:r>
      <w:r w:rsidR="009505D2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5-10) มาเป็นแนวทางในการทบทวนวรรณกรรม เนื่องจากงานวิจัยนี้เน้นวิเคราะห์กลวิธีทางภาษาเชิงลึกจากบทสนทนาที่ส่งต่อ</w:t>
      </w:r>
      <w:r w:rsidRPr="00FE09A3">
        <w:rPr>
          <w:rFonts w:ascii="TH SarabunPSK" w:hAnsi="TH SarabunPSK" w:cs="TH SarabunPSK"/>
          <w:sz w:val="32"/>
          <w:szCs w:val="32"/>
          <w:cs/>
        </w:rPr>
        <w:lastRenderedPageBreak/>
        <w:t>วาทกรรมผ่านคำพูดซึ่งทฤษฎีนี้มีความเกี่ยวข้องโดยตรงและเพื่อสร้างความเข้าใจตรงกันว่าการวิเคราะห์ทางวัจนปฏิบัติศาสตร์หัวใจสำคัญอยู่ที่การตีความเจตนาที่แท้จริงของความคิดที่ส่งผ่านคำพูดในรูปของบทสนทนาและสามารถปูทางไปสู่การวิเคราะห์วาทกรรมในภาคปฏิบัติทางสังคมต่อไป</w:t>
      </w:r>
    </w:p>
    <w:p w14:paraId="7478C67B" w14:textId="6B536741" w:rsidR="00595B5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นอกจากข้อกำหนดหรือสมมติฐานเบื้องต้นที่แสดงให้เห็นความแตกต่างระหว่างการวิเคราะห์ทางภาษาศาสตร์กับ</w:t>
      </w:r>
      <w:r w:rsidR="001A23F1">
        <w:rPr>
          <w:rFonts w:ascii="TH SarabunPSK" w:hAnsi="TH SarabunPSK" w:cs="TH SarabunPSK" w:hint="cs"/>
          <w:sz w:val="32"/>
          <w:szCs w:val="32"/>
          <w:cs/>
        </w:rPr>
        <w:t>วั</w:t>
      </w:r>
      <w:r w:rsidRPr="00FE09A3">
        <w:rPr>
          <w:rFonts w:ascii="TH SarabunPSK" w:hAnsi="TH SarabunPSK" w:cs="TH SarabunPSK"/>
          <w:sz w:val="32"/>
          <w:szCs w:val="32"/>
          <w:cs/>
        </w:rPr>
        <w:t>จนปฏิบัติศาสตร์</w:t>
      </w:r>
      <w:r w:rsidR="001A23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ผู้วิจัยได้หยิบยกกลวิธีทางภาษาจากทฤษฎีวัจนปฏิบัติศาสตร์</w:t>
      </w:r>
      <w:r w:rsidR="001A23F1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1A23F1" w:rsidRPr="00FE09A3">
        <w:rPr>
          <w:rFonts w:ascii="TH SarabunPSK" w:hAnsi="TH SarabunPSK" w:cs="TH SarabunPSK"/>
          <w:sz w:val="32"/>
          <w:szCs w:val="32"/>
          <w:cs/>
        </w:rPr>
        <w:t xml:space="preserve">กฤษดาวรรณ และ ธีรนุช (2551: 41-133) </w:t>
      </w:r>
      <w:r w:rsidRPr="00FE09A3">
        <w:rPr>
          <w:rFonts w:ascii="TH SarabunPSK" w:hAnsi="TH SarabunPSK" w:cs="TH SarabunPSK"/>
          <w:sz w:val="32"/>
          <w:szCs w:val="32"/>
          <w:cs/>
        </w:rPr>
        <w:t>มาเพื่อเป็นแนวทางดังนี้</w:t>
      </w:r>
    </w:p>
    <w:p w14:paraId="023CB4FD" w14:textId="77777777" w:rsidR="001A23F1" w:rsidRDefault="001A23F1" w:rsidP="001A23F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9AD0F7D" w14:textId="25E5F6E0" w:rsidR="001A23F1" w:rsidRPr="001A23F1" w:rsidRDefault="001A23F1" w:rsidP="001A23F1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A23F1">
        <w:rPr>
          <w:rFonts w:ascii="TH SarabunPSK" w:hAnsi="TH SarabunPSK" w:cs="TH SarabunPSK"/>
          <w:b/>
          <w:bCs/>
          <w:sz w:val="32"/>
          <w:szCs w:val="32"/>
          <w:cs/>
        </w:rPr>
        <w:t>มูลบททางวัจนปฏิบัติศาสตร์</w:t>
      </w:r>
    </w:p>
    <w:p w14:paraId="508F8D23" w14:textId="72F30396" w:rsidR="00595B53" w:rsidRDefault="00595B53" w:rsidP="001A23F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มูลบททางวัจนปฏิบัติศาสตร์ไม่ใช่มูลบทที่ถูกกระตุ้นจากการใช้ศัพท์ใดศัพท์หนึ่ง ประพจน์ใดประพจน์หนึ่ง หรือประโยคใดประโยคหนึ่ง แต่เป็นมูลบทที่เกิดมาจากการกล่าวถ้อยจากวัจนกรรม หรือจากการ "เดินหมาก" ในการสนทนา ด้วยเหตุนี้ มูลบททางวัจนปฏิบัติศาสตร์จึงไม่ได้เกี่ยวกับประโยคคำสั่ง แต่เกี่ยวกับวัจนกรรมการสั่ง ไม่เกี่ยวกับประโยคบอกเล่า แต่เกี่ยวกับการยืนยัน เป็นต้น กล่าวโดยสรุป มูลบทเป็นมโนทัศน์ที่คาบเกี่ยวระหว่างอรรถศาสตร์และวัจนปฏิบัติศาสตร์ โดยที่วัจนปฏิบัติศาสตร์ไม่ได้สนใจเพียงรูปภาษาหรือความหมายแฝงในรูปหรือโครงสร้างภาษาที่ใช้เท่านั้น แต่สนใจเพิ่มเติมว่า ถ้อยคำนั้น ๆ สื่ออะไร ในการตีความเราต้องอาศัยข้อมูลเกี่ยวกับผู้พูดผู้ฟัง ความเชื่อของคนในสังคม ธรรมเนียมการปฏิบัติต่าง ๆ ข้อมูลเหล่านี้ทำให้เรามีข้อจำกัดในการใช้ภาษา เป็นสิ่งที่เรียกว่ามูลบทวัจนปฏิบัติศาสตร์ ธรรมเนียมการปฏิบัติและบรรทัดฐานของสังคมซึ่งเป็นหัวใจและมูลบทประเภทนี้ ไม่ได้เขียนไว้หรือแสดงไว้อย่างแจ่มชัดเมื่อเราสื่อสาร และมนุษย์ก็ไม่ได้เรียนรู้มัน ภายในหนึ่งวัน แต่ได้มาโดยการสะสมประสบการณ์ที่แปรไปตามวัฒนธรรม ความรู้เกี่ยวกับธรรมเนียมการปฏิบัติที่แฝงอยู่เบื้องหลังถ้อยคำเป็นสิ่งที่สำคัญมากสำหรับการตีความ โดยปกติความรู้เช่นนี้จะเป็นสิ่ง ที่เราจะไม่พูดออกมานอกจากมีความจำเป็นอะไรบางอย่าง</w:t>
      </w:r>
    </w:p>
    <w:p w14:paraId="6FDD8721" w14:textId="77777777" w:rsidR="001A23F1" w:rsidRPr="00FE09A3" w:rsidRDefault="001A23F1" w:rsidP="001A23F1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6BCE91AB" w14:textId="5DD296E0" w:rsidR="001A23F1" w:rsidRPr="001A23F1" w:rsidRDefault="001A23F1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A23F1">
        <w:rPr>
          <w:rFonts w:ascii="TH SarabunPSK" w:hAnsi="TH SarabunPSK" w:cs="TH SarabunPSK" w:hint="cs"/>
          <w:b/>
          <w:bCs/>
          <w:sz w:val="32"/>
          <w:szCs w:val="32"/>
          <w:cs/>
        </w:rPr>
        <w:t>วัจนกรรม</w:t>
      </w:r>
    </w:p>
    <w:p w14:paraId="0DA676B0" w14:textId="57D6F053" w:rsidR="00595B53" w:rsidRPr="00FE09A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ลักษณะเด่นของวัจนกรรมมีดังนี้</w:t>
      </w:r>
    </w:p>
    <w:p w14:paraId="65766BE3" w14:textId="77777777" w:rsidR="001A23F1" w:rsidRDefault="00595B53" w:rsidP="001A23F1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ถ้อยคำทุกถ้อยคำไม่เพียงแต่บอกถึงข้อความที่อ้างถึง แต่ยังใช้เพื่อก่อให้เกิดการกระทำ นั่นคือ เป็นการกระทำผ่านภาษา</w:t>
      </w:r>
    </w:p>
    <w:p w14:paraId="31B629F0" w14:textId="77777777" w:rsidR="001A23F1" w:rsidRDefault="00595B53" w:rsidP="001A23F1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ถ้อยคำหนึ่ง ๆ สามารถตีความว่าได้ประกอบด้วยการกระทำ 3 ประเภทคือ 1 การกล่าวถ้อย (</w:t>
      </w:r>
      <w:r w:rsidRPr="001A23F1">
        <w:rPr>
          <w:rFonts w:ascii="TH SarabunPSK" w:hAnsi="TH SarabunPSK" w:cs="TH SarabunPSK"/>
          <w:sz w:val="32"/>
          <w:szCs w:val="32"/>
        </w:rPr>
        <w:t xml:space="preserve">locutionary act) </w:t>
      </w:r>
      <w:r w:rsidRPr="001A23F1">
        <w:rPr>
          <w:rFonts w:ascii="TH SarabunPSK" w:hAnsi="TH SarabunPSK" w:cs="TH SarabunPSK"/>
          <w:sz w:val="32"/>
          <w:szCs w:val="32"/>
          <w:cs/>
        </w:rPr>
        <w:t>เช่น "ฉันเสียใจ" ความหมายของถ้อยคำนี้เกิดจากความหมายของคำสรรพนาม ฉัน และ กริยา เสียใจ รวมกัน 2 การสื่อเจตนา (</w:t>
      </w:r>
      <w:r w:rsidRPr="001A23F1">
        <w:rPr>
          <w:rFonts w:ascii="TH SarabunPSK" w:hAnsi="TH SarabunPSK" w:cs="TH SarabunPSK"/>
          <w:sz w:val="32"/>
          <w:szCs w:val="32"/>
        </w:rPr>
        <w:t xml:space="preserve">illocutionary act) </w:t>
      </w:r>
      <w:r w:rsidRPr="001A23F1">
        <w:rPr>
          <w:rFonts w:ascii="TH SarabunPSK" w:hAnsi="TH SarabunPSK" w:cs="TH SarabunPSK"/>
          <w:sz w:val="32"/>
          <w:szCs w:val="32"/>
          <w:cs/>
        </w:rPr>
        <w:t>เป็นการกระทำที่เกี่ยวข้องกับวัจนกรรมหรือเจตนาของผู้พูด ถ้อยคำ "ฉันเสียใจ" แสดงการขอโทษ และ 3 การ</w:t>
      </w:r>
      <w:r w:rsidRPr="001A23F1">
        <w:rPr>
          <w:rFonts w:ascii="TH SarabunPSK" w:hAnsi="TH SarabunPSK" w:cs="TH SarabunPSK"/>
          <w:sz w:val="32"/>
          <w:szCs w:val="32"/>
          <w:cs/>
        </w:rPr>
        <w:lastRenderedPageBreak/>
        <w:t>แสดงวัจนผล (</w:t>
      </w:r>
      <w:r w:rsidRPr="001A23F1">
        <w:rPr>
          <w:rFonts w:ascii="TH SarabunPSK" w:hAnsi="TH SarabunPSK" w:cs="TH SarabunPSK"/>
          <w:sz w:val="32"/>
          <w:szCs w:val="32"/>
        </w:rPr>
        <w:t xml:space="preserve">perlocutionary act) </w:t>
      </w:r>
      <w:r w:rsidRPr="001A23F1">
        <w:rPr>
          <w:rFonts w:ascii="TH SarabunPSK" w:hAnsi="TH SarabunPSK" w:cs="TH SarabunPSK"/>
          <w:sz w:val="32"/>
          <w:szCs w:val="32"/>
          <w:cs/>
        </w:rPr>
        <w:t>เช่น เมื่อบ่นว่า "ร้อนจัง" ก็มีคนเดินไปปรับเครื่องปรับอากาศให้มีอุณหภูมิต่ำลง</w:t>
      </w:r>
    </w:p>
    <w:p w14:paraId="37622DC4" w14:textId="4A40C443" w:rsidR="00595B53" w:rsidRPr="001A23F1" w:rsidRDefault="00595B53" w:rsidP="001A23F1">
      <w:pPr>
        <w:pStyle w:val="ListParagraph"/>
        <w:numPr>
          <w:ilvl w:val="0"/>
          <w:numId w:val="6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แต่ละวัจนกรรมมีเงื่อนไขกำนดอยู่ เงื่อนไขนี้เรียกว่า เงื่อนไขความเหมาะสม (</w:t>
      </w:r>
      <w:r w:rsidRPr="001A23F1">
        <w:rPr>
          <w:rFonts w:ascii="TH SarabunPSK" w:hAnsi="TH SarabunPSK" w:cs="TH SarabunPSK"/>
          <w:sz w:val="32"/>
          <w:szCs w:val="32"/>
        </w:rPr>
        <w:t xml:space="preserve">felicity conditions) </w:t>
      </w:r>
      <w:r w:rsidRPr="001A23F1">
        <w:rPr>
          <w:rFonts w:ascii="TH SarabunPSK" w:hAnsi="TH SarabunPSK" w:cs="TH SarabunPSK"/>
          <w:sz w:val="32"/>
          <w:szCs w:val="32"/>
          <w:cs/>
        </w:rPr>
        <w:t xml:space="preserve">ซึ่งมีสาระสรุปได้ดังนี้ "ต้องมีธรรมเนียมการปฏิบัติที่เป็นที่ยอมรับกันและก่อให้เกิดผล ธรรมเนียมนี้รวมการกล่าวคำบางคำโดยคนบางคนในสถานการณ์บางสถานการณ์" </w:t>
      </w:r>
    </w:p>
    <w:p w14:paraId="4C828C59" w14:textId="77777777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74F0B7F" w14:textId="77777777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95B53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ประเภทของวัจนกรรม</w:t>
      </w:r>
    </w:p>
    <w:p w14:paraId="6C23560F" w14:textId="77777777" w:rsidR="001A23F1" w:rsidRDefault="00595B53" w:rsidP="001A23F1">
      <w:pPr>
        <w:pStyle w:val="ListParagraph"/>
        <w:numPr>
          <w:ilvl w:val="0"/>
          <w:numId w:val="7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วัจนกรรมบรรยายเหตุการณ์ (</w:t>
      </w:r>
      <w:r w:rsidRPr="001A23F1">
        <w:rPr>
          <w:rFonts w:ascii="TH SarabunPSK" w:hAnsi="TH SarabunPSK" w:cs="TH SarabunPSK"/>
          <w:sz w:val="32"/>
          <w:szCs w:val="32"/>
        </w:rPr>
        <w:t xml:space="preserve">representatives) </w:t>
      </w:r>
      <w:r w:rsidRPr="001A23F1">
        <w:rPr>
          <w:rFonts w:ascii="TH SarabunPSK" w:hAnsi="TH SarabunPSK" w:cs="TH SarabunPSK"/>
          <w:sz w:val="32"/>
          <w:szCs w:val="32"/>
          <w:cs/>
        </w:rPr>
        <w:t>วัจนกรรมประเภทนี้เป็นการพรรณนาหรือบรรยายเหตุการณ์หรือ สภาพ เช่นถ้อยคำบอกเล่าต่าง ๆ การรายงานข่าว</w:t>
      </w:r>
    </w:p>
    <w:p w14:paraId="60204558" w14:textId="77777777" w:rsidR="001A23F1" w:rsidRDefault="00595B53" w:rsidP="001A23F1">
      <w:pPr>
        <w:pStyle w:val="ListParagraph"/>
        <w:numPr>
          <w:ilvl w:val="0"/>
          <w:numId w:val="7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วัจนกรรมกำหนดให้ทำ (</w:t>
      </w:r>
      <w:r w:rsidRPr="001A23F1">
        <w:rPr>
          <w:rFonts w:ascii="TH SarabunPSK" w:hAnsi="TH SarabunPSK" w:cs="TH SarabunPSK"/>
          <w:sz w:val="32"/>
          <w:szCs w:val="32"/>
        </w:rPr>
        <w:t xml:space="preserve">directives) </w:t>
      </w:r>
      <w:r w:rsidRPr="001A23F1">
        <w:rPr>
          <w:rFonts w:ascii="TH SarabunPSK" w:hAnsi="TH SarabunPSK" w:cs="TH SarabunPSK"/>
          <w:sz w:val="32"/>
          <w:szCs w:val="32"/>
          <w:cs/>
        </w:rPr>
        <w:t>วัจนกรรมประเภทนี้เป็นการที่ผู้พูดสั่ง ขอหรือแนะนำให้ผู้ฟังกระทำสิ่งใดสิ่งหนึ่งซึ่งเป็นสิ่งที่ผู้พูดปรารถนาหรือคิดว่าเป็นประโยชน์ต่อผู้ฟัง</w:t>
      </w:r>
    </w:p>
    <w:p w14:paraId="6A05349B" w14:textId="77777777" w:rsidR="001A23F1" w:rsidRDefault="00595B53" w:rsidP="00595B53">
      <w:pPr>
        <w:pStyle w:val="ListParagraph"/>
        <w:numPr>
          <w:ilvl w:val="0"/>
          <w:numId w:val="7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วัจนกรรมผูกมัด (</w:t>
      </w:r>
      <w:r w:rsidRPr="001A23F1">
        <w:rPr>
          <w:rFonts w:ascii="TH SarabunPSK" w:hAnsi="TH SarabunPSK" w:cs="TH SarabunPSK"/>
          <w:sz w:val="32"/>
          <w:szCs w:val="32"/>
        </w:rPr>
        <w:t xml:space="preserve">commissives) </w:t>
      </w:r>
      <w:r w:rsidRPr="001A23F1">
        <w:rPr>
          <w:rFonts w:ascii="TH SarabunPSK" w:hAnsi="TH SarabunPSK" w:cs="TH SarabunPSK"/>
          <w:sz w:val="32"/>
          <w:szCs w:val="32"/>
          <w:cs/>
        </w:rPr>
        <w:t>วัจนกรรมประเภทนี้เป็นการที่ผู้พูดสัญญา รับประกัน หรือทำการกระทำบางอย่างซึ่งแสดงว่าผู้พูดผูกมัดตัวเอง เช่น การสัญญา การรับประกัน การสาบาน รวมทั้งการพนันและการรับทำท้าพนัน</w:t>
      </w:r>
    </w:p>
    <w:p w14:paraId="60637537" w14:textId="77777777" w:rsidR="001A23F1" w:rsidRDefault="00595B53" w:rsidP="00595B53">
      <w:pPr>
        <w:pStyle w:val="ListParagraph"/>
        <w:numPr>
          <w:ilvl w:val="0"/>
          <w:numId w:val="7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วัจนกรรมแสดงอารมณ์ความรู้สึก (</w:t>
      </w:r>
      <w:r w:rsidRPr="001A23F1">
        <w:rPr>
          <w:rFonts w:ascii="TH SarabunPSK" w:hAnsi="TH SarabunPSK" w:cs="TH SarabunPSK"/>
          <w:sz w:val="32"/>
          <w:szCs w:val="32"/>
        </w:rPr>
        <w:t xml:space="preserve">expressives) </w:t>
      </w:r>
      <w:r w:rsidRPr="001A23F1">
        <w:rPr>
          <w:rFonts w:ascii="TH SarabunPSK" w:hAnsi="TH SarabunPSK" w:cs="TH SarabunPSK"/>
          <w:sz w:val="32"/>
          <w:szCs w:val="32"/>
          <w:cs/>
        </w:rPr>
        <w:t xml:space="preserve">วัจนกรรมประเภทนี้เป็นการแสดงอารมณ์ความรู้สึกของผู้พูดไม่เกี่ยวกับทั้งการใช้คำพูดเพื่อบรรยายโลกหรือการทำให้โลกเป็นไป ตามคำพูดนั่นคือวัจนกรรมประเภทนี้ไม่มีความสัมพันธ์ระหว่างโลกกับคำพูด ตัวอย่างเช่น การขอโทษ การขอบคุณและการแสดงความยินดี </w:t>
      </w:r>
    </w:p>
    <w:p w14:paraId="54CA2FBB" w14:textId="45441842" w:rsidR="00595B53" w:rsidRPr="001A23F1" w:rsidRDefault="00595B53" w:rsidP="00595B53">
      <w:pPr>
        <w:pStyle w:val="ListParagraph"/>
        <w:numPr>
          <w:ilvl w:val="0"/>
          <w:numId w:val="7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วัจนกรรมการประกาศ (</w:t>
      </w:r>
      <w:r w:rsidRPr="001A23F1">
        <w:rPr>
          <w:rFonts w:ascii="TH SarabunPSK" w:hAnsi="TH SarabunPSK" w:cs="TH SarabunPSK"/>
          <w:sz w:val="32"/>
          <w:szCs w:val="32"/>
        </w:rPr>
        <w:t xml:space="preserve">declaratives) </w:t>
      </w:r>
      <w:r w:rsidRPr="001A23F1">
        <w:rPr>
          <w:rFonts w:ascii="TH SarabunPSK" w:hAnsi="TH SarabunPSK" w:cs="TH SarabunPSK"/>
          <w:sz w:val="32"/>
          <w:szCs w:val="32"/>
          <w:cs/>
        </w:rPr>
        <w:t>วัจนกรรมประเภทนี้เป็นการที่ผู้พูดประกาศที่จะทำบางสิ่งบางอย่าง เช่น ประกาศสงคราม ตั้งชื่อเรือ ไล่ออก ประกาศยกเลิกประชุม เป็นต้น</w:t>
      </w:r>
    </w:p>
    <w:p w14:paraId="7BA30BD8" w14:textId="77777777" w:rsidR="001A23F1" w:rsidRDefault="001A23F1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6B95F6E4" w14:textId="6294A5A1" w:rsidR="00595B53" w:rsidRPr="001A23F1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1A23F1">
        <w:rPr>
          <w:rFonts w:ascii="TH SarabunPSK" w:hAnsi="TH SarabunPSK" w:cs="TH SarabunPSK"/>
          <w:b/>
          <w:bCs/>
          <w:sz w:val="32"/>
          <w:szCs w:val="32"/>
          <w:cs/>
        </w:rPr>
        <w:t>หน้ากับกลวิธีความสุภาพ</w:t>
      </w:r>
    </w:p>
    <w:p w14:paraId="732D807C" w14:textId="7308C4B1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กลวิธีความสุภาพคือวิธีการต่าง ๆ ที่ผู้ใช้ภาษาเลือกใช้ในการสื่อสารโดยเฉพาะอย่างยิ่ง เมื่อการสื่อสารนั้นเป็นการคุกคามหน้า เนื่องจากหน้าเป็นสิ่งที่ไม่มั่นคง เสียไปได้ หรือเพิ่มพูนได้ ผู้ใช้ภาษาจึงไม่ได้เพียงแค่สื่อสารกันเพื่อแลกเปลี่ยนข้อมูล ขอความช่วยเหลือ สารภาพผิด หรือ เล่าเหตุการณ์ที่เกิดขึ้น แต่ผู้ใช้ภาษายังต้องรักษาหน้าของตนและของผู้อื่น การใช้ภาษาจึงเป็นผลของการคิดไตร่ตรองอย่างมีเหตุผลและเป็นการกระทำที่มีเป้าหมาย</w:t>
      </w:r>
    </w:p>
    <w:p w14:paraId="2C5FC491" w14:textId="7762BDFA" w:rsidR="00595B53" w:rsidRPr="00FE09A3" w:rsidRDefault="00595B53" w:rsidP="001473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หน้าด้านบวกและหน้าด้านลบ</w:t>
      </w:r>
      <w:r w:rsidR="001A23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หน้าด้านบวกคือความต้องการพื้นฐานที่จะให้ผู้อื่นชื่นชมคุณสมบัติที่ผู้ใช้ภาษามี หน้าด้านลบคือความต้องการพื้นฐานที่จะไม่ถูกผู้ใดรบกวนหรือลิดรอนสิทธิ</w:t>
      </w:r>
    </w:p>
    <w:p w14:paraId="1670C818" w14:textId="77777777" w:rsidR="001A23F1" w:rsidRDefault="001A23F1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7104BB66" w14:textId="183BEBFF" w:rsidR="00595B53" w:rsidRPr="00FE09A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lastRenderedPageBreak/>
        <w:t>การกระทำที่คุกคามหน้าด้านบวกของผู้ฟัง</w:t>
      </w:r>
      <w:r w:rsidR="001A23F1">
        <w:rPr>
          <w:rFonts w:ascii="TH SarabunPSK" w:hAnsi="TH SarabunPSK" w:cs="TH SarabunPSK" w:hint="cs"/>
          <w:sz w:val="32"/>
          <w:szCs w:val="32"/>
          <w:cs/>
        </w:rPr>
        <w:t xml:space="preserve"> จำแนกได้ ดังต่อไปนี้</w:t>
      </w:r>
    </w:p>
    <w:p w14:paraId="3CEFD0A6" w14:textId="77777777" w:rsidR="001A23F1" w:rsidRDefault="00595B53" w:rsidP="00595B53">
      <w:pPr>
        <w:pStyle w:val="ListParagraph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การกระทำที่แสดงว่าผู้พูดมีทัศนคติไม่ดีต่อผู้ฟัง หรือไม่ชื่นชมในคุณสมบัติที่ผู้ฟังมี</w:t>
      </w:r>
    </w:p>
    <w:p w14:paraId="26C601A4" w14:textId="77777777" w:rsidR="001A23F1" w:rsidRDefault="00595B53" w:rsidP="00595B53">
      <w:pPr>
        <w:pStyle w:val="ListParagraph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การแสดงความไม่เห็นด้วย การติเตียน การแสดงความดูถูกหรือเย้ยหยัน การตำหนิและดุว่า การกล่าวหา การดูถูก</w:t>
      </w:r>
    </w:p>
    <w:p w14:paraId="5094D08B" w14:textId="77777777" w:rsidR="001A23F1" w:rsidRDefault="00595B53" w:rsidP="00595B53">
      <w:pPr>
        <w:pStyle w:val="ListParagraph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การแสดงความไม่เห็นด้วย ท้าทาย</w:t>
      </w:r>
    </w:p>
    <w:p w14:paraId="41FF6181" w14:textId="77777777" w:rsidR="001A23F1" w:rsidRDefault="00595B53" w:rsidP="00595B53">
      <w:pPr>
        <w:pStyle w:val="ListParagraph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กระทำที่แสดงว่าผู้พูดไม่เห็นความสำคัญหรือไม่สนใจในสิ่งที่ผู้ฟังมีและอาจทำให้ผู้ฟังรู้สึกไม่ดี รู้สึกว่าตนเองไม่เป็นที่นับถือชื่นชม</w:t>
      </w:r>
    </w:p>
    <w:p w14:paraId="106FC37D" w14:textId="77777777" w:rsidR="001A23F1" w:rsidRDefault="00595B53" w:rsidP="00595B53">
      <w:pPr>
        <w:pStyle w:val="ListParagraph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การแสดงความรู้สึกรุนแรงต่อผู้ฟังอย่างควบคุมอารมณ์ไม่อยู่</w:t>
      </w:r>
    </w:p>
    <w:p w14:paraId="6D9C35FD" w14:textId="77777777" w:rsidR="001A23F1" w:rsidRDefault="00595B53" w:rsidP="00595B53">
      <w:pPr>
        <w:pStyle w:val="ListParagraph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การแสดงความไม่เคารพ การพูดเรื่องที่ไม่เหมาะสม</w:t>
      </w:r>
    </w:p>
    <w:p w14:paraId="5BA9E7EA" w14:textId="77777777" w:rsidR="001A23F1" w:rsidRDefault="00595B53" w:rsidP="00595B53">
      <w:pPr>
        <w:pStyle w:val="ListParagraph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การบอกข่าวร้ายของผู้ฟัง หรือการบอกข่าวดีของผู้พูดซึ่งเป็นการอวดอ้าง</w:t>
      </w:r>
    </w:p>
    <w:p w14:paraId="0808F933" w14:textId="77777777" w:rsidR="001A23F1" w:rsidRDefault="00595B53" w:rsidP="00595B53">
      <w:pPr>
        <w:pStyle w:val="ListParagraph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การพูดถึงหัวข้อที่ก่อให้เกิดการถกเถียงได้ เป็นการเพิ่มโอกาสของการคุกคามหน้ามากขึ้น</w:t>
      </w:r>
    </w:p>
    <w:p w14:paraId="257B2947" w14:textId="77777777" w:rsidR="001A23F1" w:rsidRDefault="00595B53" w:rsidP="00595B53">
      <w:pPr>
        <w:pStyle w:val="ListParagraph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การไม่ให้ความร่วมมือ เช่น ขัดจังหวะในระหว่างการสนทนาหรือแสดงความไม่สนใจในสิ่งที่ผู้สนทนาพูดด้วย</w:t>
      </w:r>
    </w:p>
    <w:p w14:paraId="40F8259B" w14:textId="30897C88" w:rsidR="00595B53" w:rsidRPr="001A23F1" w:rsidRDefault="00595B53" w:rsidP="00595B53">
      <w:pPr>
        <w:pStyle w:val="ListParagraph"/>
        <w:numPr>
          <w:ilvl w:val="0"/>
          <w:numId w:val="8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การใช้คำเรียกขานในการพบกันครั้งแรก (ผู้พูดอาจจะเรียกผู้ฟังผิดซึ่งทำให้ผู้ฟังขายหน้า จะโดยตั้งใจหรือไม่ตั้งใจก็แล้วแต่)</w:t>
      </w:r>
    </w:p>
    <w:p w14:paraId="0AC7908A" w14:textId="77777777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906FF7" w14:textId="421B26EF" w:rsidR="001A23F1" w:rsidRDefault="001A23F1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การกระทำที่คุกคามหน้าด้าน</w:t>
      </w:r>
      <w:r>
        <w:rPr>
          <w:rFonts w:ascii="TH SarabunPSK" w:hAnsi="TH SarabunPSK" w:cs="TH SarabunPSK" w:hint="cs"/>
          <w:sz w:val="32"/>
          <w:szCs w:val="32"/>
          <w:cs/>
        </w:rPr>
        <w:t>ลบ</w:t>
      </w:r>
      <w:r w:rsidRPr="00FE09A3">
        <w:rPr>
          <w:rFonts w:ascii="TH SarabunPSK" w:hAnsi="TH SarabunPSK" w:cs="TH SarabunPSK"/>
          <w:sz w:val="32"/>
          <w:szCs w:val="32"/>
          <w:cs/>
        </w:rPr>
        <w:t>ของผู้ฟัง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จำแนกได้ ดังต่อไปนี้</w:t>
      </w:r>
    </w:p>
    <w:p w14:paraId="090C7232" w14:textId="77777777" w:rsidR="001A23F1" w:rsidRDefault="00595B53" w:rsidP="00595B53">
      <w:pPr>
        <w:pStyle w:val="ListParagraph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การกระทำที่แสดงความคาดหวังหรือกำหนดการกระทำสิ่งใดสิ่งหนึ่งในอนาคตของผู้ฟัง</w:t>
      </w:r>
    </w:p>
    <w:p w14:paraId="4BF1FAD9" w14:textId="77777777" w:rsidR="001A23F1" w:rsidRDefault="00595B53" w:rsidP="00595B53">
      <w:pPr>
        <w:pStyle w:val="ListParagraph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การสั่ง การขอร้อง (ผู้พูดแสดงความปรารถนาที่จะให้ผู้ฟังทำหรือไม่ทำสิ่งใดสิ่งหนึ่ง)</w:t>
      </w:r>
    </w:p>
    <w:p w14:paraId="24ED2AD2" w14:textId="77777777" w:rsidR="001A23F1" w:rsidRDefault="00595B53" w:rsidP="00595B53">
      <w:pPr>
        <w:pStyle w:val="ListParagraph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การแนะนำ การให้คำปรึกษา (ผู้พูดแสดงความคิดว่าผู้ฟังควรจะกระทำสิ่งใดสิ่งหนึ่ง)</w:t>
      </w:r>
    </w:p>
    <w:p w14:paraId="0065DAF8" w14:textId="3F546D2D" w:rsidR="00595B53" w:rsidRPr="001A23F1" w:rsidRDefault="00595B53" w:rsidP="00595B53">
      <w:pPr>
        <w:pStyle w:val="ListParagraph"/>
        <w:numPr>
          <w:ilvl w:val="0"/>
          <w:numId w:val="9"/>
        </w:numPr>
        <w:jc w:val="both"/>
        <w:rPr>
          <w:rFonts w:ascii="TH SarabunPSK" w:hAnsi="TH SarabunPSK" w:cs="TH SarabunPSK"/>
          <w:sz w:val="32"/>
          <w:szCs w:val="32"/>
        </w:rPr>
      </w:pPr>
      <w:r w:rsidRPr="001A23F1">
        <w:rPr>
          <w:rFonts w:ascii="TH SarabunPSK" w:hAnsi="TH SarabunPSK" w:cs="TH SarabunPSK"/>
          <w:sz w:val="32"/>
          <w:szCs w:val="32"/>
          <w:cs/>
        </w:rPr>
        <w:t>การเตือน (ผู้พูดแสดงให้เห็นว่าผู้ฟังควรจะจำได้ว่าควรจะทำอะไร)</w:t>
      </w:r>
    </w:p>
    <w:p w14:paraId="6F7E67C0" w14:textId="5F5F1C1F" w:rsidR="00FC2114" w:rsidRDefault="00FC2114" w:rsidP="00FC2114">
      <w:pPr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14:paraId="46FCD811" w14:textId="6947AA79" w:rsidR="00595B53" w:rsidRPr="00FE09A3" w:rsidRDefault="00595B53" w:rsidP="00FC211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ผู้วิจัย</w:t>
      </w:r>
      <w:r w:rsidR="00FC2114">
        <w:rPr>
          <w:rFonts w:ascii="TH SarabunPSK" w:hAnsi="TH SarabunPSK" w:cs="TH SarabunPSK" w:hint="cs"/>
          <w:sz w:val="32"/>
          <w:szCs w:val="32"/>
          <w:cs/>
        </w:rPr>
        <w:t>ยัง</w:t>
      </w:r>
      <w:r w:rsidRPr="00FE09A3">
        <w:rPr>
          <w:rFonts w:ascii="TH SarabunPSK" w:hAnsi="TH SarabunPSK" w:cs="TH SarabunPSK"/>
          <w:sz w:val="32"/>
          <w:szCs w:val="32"/>
          <w:cs/>
        </w:rPr>
        <w:t>พบงานวิจัยที่มีส่วนสนับสนุนข้อสันนิษฐานและวิธีการวิเคราะห์กลวิธีทางภาษาในวาทกรรมด้วยทฤษฎีวัจนปฏิบัติศาสตร์ดังนี้</w:t>
      </w:r>
      <w:r w:rsidR="00FC2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จันทิมา  เอียมานนท์  (2549) ศึกษาเรื่อง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การศึกษาวาทกรรมเกี่ยวกับผู้ติดเชื้อเอดส์ในสังคมไทยตามแนวปฏิพันธวิเคราะห์</w:t>
      </w:r>
      <w:r w:rsidRPr="00FE09A3">
        <w:rPr>
          <w:rFonts w:ascii="TH SarabunPSK" w:hAnsi="TH SarabunPSK" w:cs="TH SarabunPSK"/>
          <w:sz w:val="32"/>
          <w:szCs w:val="32"/>
        </w:rPr>
        <w:t>”</w:t>
      </w:r>
      <w:r w:rsidR="00FC2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จากการศึกษากลวิธีทางภาษาที่ใช้นำเสนอผู้มีเชื้อเอดส์ในวาทกรรมสาธารณะ และวาทกรรมภายในชุมชนทั้งสองชุมชนพบว่ากลวิธีทางภาษาในวาทกรรมสาธารณะมี 3 กลวิธี ได้แก่ </w:t>
      </w:r>
      <w:r w:rsidR="00FC2114">
        <w:rPr>
          <w:rFonts w:ascii="TH SarabunPSK" w:hAnsi="TH SarabunPSK" w:cs="TH SarabunPSK"/>
          <w:sz w:val="32"/>
          <w:szCs w:val="32"/>
        </w:rPr>
        <w:t xml:space="preserve">(1)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กลวิธีทางศัพท์ </w:t>
      </w:r>
      <w:r w:rsidR="00FC2114">
        <w:rPr>
          <w:rFonts w:ascii="TH SarabunPSK" w:hAnsi="TH SarabunPSK" w:cs="TH SarabunPSK"/>
          <w:sz w:val="32"/>
          <w:szCs w:val="32"/>
        </w:rPr>
        <w:t xml:space="preserve">(2) </w:t>
      </w:r>
      <w:r w:rsidRPr="00FE09A3">
        <w:rPr>
          <w:rFonts w:ascii="TH SarabunPSK" w:hAnsi="TH SarabunPSK" w:cs="TH SarabunPSK"/>
          <w:sz w:val="32"/>
          <w:szCs w:val="32"/>
          <w:cs/>
        </w:rPr>
        <w:t>กลวิธีทางวัจนปฏิบัติศาสตร์และวาทกรรม และ</w:t>
      </w:r>
      <w:r w:rsidR="00FC2114">
        <w:rPr>
          <w:rFonts w:ascii="TH SarabunPSK" w:hAnsi="TH SarabunPSK" w:cs="TH SarabunPSK"/>
          <w:sz w:val="32"/>
          <w:szCs w:val="32"/>
        </w:rPr>
        <w:t xml:space="preserve"> (3)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กลวิธีทางวาทศิลป์ที่ใช้สื่อความหมายด้านลบและความหมายด้านบวกของผู้มีเชื้อเอดส์ ส่วนกลวิธีทางภาษาในวาทกรรมภายในชุมชนพบ 2 กลวิธี ได้แก่ </w:t>
      </w:r>
      <w:r w:rsidRPr="00FE09A3">
        <w:rPr>
          <w:rFonts w:ascii="TH SarabunPSK" w:hAnsi="TH SarabunPSK" w:cs="TH SarabunPSK"/>
          <w:sz w:val="32"/>
          <w:szCs w:val="32"/>
          <w:cs/>
        </w:rPr>
        <w:lastRenderedPageBreak/>
        <w:t>กลวิธีทางศัพท์ และกลวิธีทางวัจนปฏิบัติศาสตร์และวาทกรรม ซึ่งผู้วิจัยเห็นว่ามีความสัมพันธ์กับงานวิจัยเรื่อง การวิเคราะห์วาทกรรมความเป็นไทยในวรรณกรรมสี่แผ่นดินเพราะกลวิธีวิเคราะห์ในงานของจันทิมา เอียมานนท์ (2549) มีการใช้กลวิธีทางวัจนปฏิบัติศาสตร์และวาทกรรมมาเป็นแนวทางในการวิเคราะห์  โดยในงานวิจัยระบุว่าการวิเคราะห์ด้วยกลวิธีนี้เน้นเรื่องการวิเคราะห์ภาษาในเชิงลึก มีการใช้วัจนกรรมในการวิเคราะห์ส่วนต่าง ๆ เช่น คำ อนุประโยค ประโยคและยังรวมถึงการตีความเจตนาที่แท้จริง ซึ่งจำเป็นต้องเข้าใจบริบทโดยรอบรวมถึงเรื่องสังคมและวัฒนธรรมด้วย</w:t>
      </w:r>
      <w:r w:rsidR="00FC2114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ซึ่งผู้วิจัยเห็นว่าสามารถสนับสนุนข้อสันนิษฐานในงานวิจัยได้ว่าการที่ผู้วิจัยเลือกกลุ่มตัวอย่างเป็นบทสนทนา เพราะคิดว่าน่าจะมีกลวิธีทางภาษาที่สร้างตัวบทและส่งต่อวาทกรรมได้นั้นมีความเป็นไปได้สูงและน่าสนใจว่าอาจจะได้ผลสรุปที่ใกล้เคียงกัน</w:t>
      </w:r>
    </w:p>
    <w:p w14:paraId="4AE378D0" w14:textId="4622B2FA" w:rsidR="00595B53" w:rsidRPr="00FE09A3" w:rsidRDefault="00595B53" w:rsidP="00FC211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ปาริดา  สุขประเสริฐ (2552) ศึกษาเรื่อง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กลวิธีและโครงสร้างปริจเฉทของการให้คำแนะนำในภาษาไทย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เป็นการศึกษาภาษาในแนววัจนปฏิบัติศาสตร์และวาทกรรมวิเคราะห์เกี่ยวกับการให้คำแนะนำ ผลการวิจัยพบว่า ผู้ให้คำแนะนำในทั้ง 2 บริบท</w:t>
      </w:r>
      <w:r w:rsidR="00FC2114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จะใช้ทั้งกลวิธีแบบตรงและกลวิธีแบบอ้อม แต่อย่างไรก็ตามผลการวิจัยพบว่า ผู้ให้คำแนะนำจะใช้กลวิธีแบบอ้อมมากกว่าแบบตรง กลวิธีแบบอ้อมที่พบ เช่น การใช้รูปประโยคแสดงเงื่อนไข  การใช้ประโยคที่มีกริยาช่วย เป็นต้น ในส่วนของโครงสร้างปริจเฉทพบว่า ในบริบทที่มีการขอคำแนะนำและบริบทที่ไม่มีการขอคำแนะนำประกอบไปด้วยองค์ประกอบที่เหมือนกัน 7 ส่วน ได้แก่ การกล่าวถึงปัญหา</w:t>
      </w:r>
      <w:r w:rsidRPr="00FE09A3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การซักถามเกี่ยวกับปัญหา</w:t>
      </w:r>
      <w:r w:rsidRPr="00FE09A3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การต่อรองเพื่อให้คำแนะนำเป็นที่ยอมรับ และการให้กำลังใจ งานวิจัยเรื่องนี้มีความสอดคล้องกันกับเรื่องของการวิเคราะห์กลวิธีทางภาษาโดยใช้ทฤษฎีวัจนปฏิบัติศาสตร์ ซึ่งมีทั้งกลวิธีความสุภาพด้านบวก กลวิธีการคุกคามหน้าด้านบวก การคุกคามหน้าด้านลบ หรือกลวิธีความสุภาพด้านลบ กลวิธีไม่ตรงประเด็น ซึ่งทั้งหมดเป็นเรื่องการวิเคราะห์กลวิธีทางภาษาที่สัมพันธ์กับบริบทโดยรอบและการวิเคราะห์เหตุการณ์ ณ ขณะนั้นด้วยเช่นกัน เพราะการวิเคราะห์ในงานวิจัยเรื่องการวิเคราะห์วาทกรรมความเป็นไทยในวรรณกรรมสี่แผ่นดินเป็นการวิเคราะห์กลวิธีทางภาษาของบทสนทนา ซึ่งเป็นการสื่อสารแบบเผชิญหน้าดังที่ได้กล่าวไว้ในตอนต้นของบทความ ซึ่งส่วนของทฤษฎีวัจนปฏิบัติศาสตร์ในงานของปาริดา สุขประเสริฐ (2552) ที่เลือกวิเคราะห์กลวิธีดังกล่าว จึงสามารถช่วยสนับสนุนข้อสันนิษฐานแรกที่ได้กล่าวไปแล้วว่า บทสนทนาของตัวละครในวรรณกรรมสี่แผ่นดินมีเจตนาแฝงการส่งต่อวาทกรรมสู่สังคม เพราะงานวิจัยเรื่องนี้ก็เลือกที่จะวิเคราะห์กลวิธีดังกล่าวกับบทสนทนาเช่นกัน ดังนั้นข้อนี้จึงมีส่วนช่วยผลักดันข้อสนับสนุนให้มีน้ำหนักมากขึ้นด้วย</w:t>
      </w:r>
    </w:p>
    <w:p w14:paraId="45DE578A" w14:textId="43DEDC41" w:rsidR="00595B53" w:rsidRPr="00FE09A3" w:rsidRDefault="00595B53" w:rsidP="00FC211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ชนกพร พัวพัฒนกุล (2556) ศึกษาเรื่อง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ความสัมพันธ์ระหว่างภาษากับอุดมการณ์ในวาทกรรม                                    พยากรณ์ดวงชะตา</w:t>
      </w:r>
      <w:r w:rsidRPr="00FE09A3">
        <w:rPr>
          <w:rFonts w:ascii="TH SarabunPSK" w:hAnsi="TH SarabunPSK" w:cs="TH SarabunPSK"/>
          <w:sz w:val="32"/>
          <w:szCs w:val="32"/>
        </w:rPr>
        <w:t xml:space="preserve">; </w:t>
      </w:r>
      <w:r w:rsidRPr="00FE09A3">
        <w:rPr>
          <w:rFonts w:ascii="TH SarabunPSK" w:hAnsi="TH SarabunPSK" w:cs="TH SarabunPSK"/>
          <w:sz w:val="32"/>
          <w:szCs w:val="32"/>
          <w:cs/>
        </w:rPr>
        <w:t>การวิเคราะห์วาทกรรมเชิงวิพากษ์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ผลการศึกษาพบกลวิธีทางภาษาที่สื่ออุดมการณ์ทั้งสิ้น 14 กลวิธี แบ่งเป็น กลวิธีการแสดงความเชื่อที่มีอยู่ก่อน เช่น การใช้มูลบท การเลือกใช้คำศัพท์ การใช้คำที่มักปรากฏร่วมกัน กลวิธีการชี้นำ เช่น การใช้คำแสดงทัศนะภาวะ และกลวิธีเสริมการชี้นำ เช่น การใช้ประโยคแสดงความสัมพันธ์แบบเหตุ-ผล และความสัมพันธ์แบบเงื่อนไข อุดมการณ์ที่มีการถ่ายทอดผ่านวาทกรรมการพยากรณ์ดวงชะตาและปรากฏซ้ำอย่างต่อเนื่อง ได้แก่ อุดมการณ์ชะตานิยม อุดมการณ์ความสุข อุดมการณ์สมาชิกที่พึง</w:t>
      </w:r>
      <w:r w:rsidRPr="00FE09A3">
        <w:rPr>
          <w:rFonts w:ascii="TH SarabunPSK" w:hAnsi="TH SarabunPSK" w:cs="TH SarabunPSK"/>
          <w:sz w:val="32"/>
          <w:szCs w:val="32"/>
          <w:cs/>
        </w:rPr>
        <w:lastRenderedPageBreak/>
        <w:t xml:space="preserve">ประสงค์ และอุดมการณ์ชนชั้น ผลการศึกษาวิถีปฏิบัติทางวาทกรรมพบว่าคำพยากรณ์ดวงชะตาเป็นการสื่อสารที่ผู้รับพยากรณ์เป็นผู้ยอมรับอำนาจของโชคชะตาและมีแนวโน้มที่จะเชื่อคำพยากรณ์ของหมอดู ชุดความคิดต่าง ๆ ที่ถ่ายทอดผ่านคำพยากรณ์จึงมีแนวโน้มที่จะมีอิทธิพลต่อความคิดของผู้อ่านได้ นอกจากนี้ในปัจจุบันคำพยากรณ์เผยแพร่ผ่านสื่อมวลชนซึ่งทำให้ส่งสารไปยังผู้รับพยากรณ์ได้ง่ายและเป็นจำนวนมากขึ้นอุดมการณ์ที่นำเสนอจึงน่าจะส่งผลต่อสังคมได้ในวงกว้าง ผลการศึกษาวิถีปฏิบัติทางสังคมและวัฒนธรรมพบว่า อุดมการณ์ต่าง ๆ ที่มีการเผยแพร่ผ่านคำพยากรณ์ดวงชะตานั้นมีส่วนเกี่ยวข้องกับความคิดและค่านิยมในสังคมหลายประการ อาทิ ความเชื่อเรื่องโหราศาสตร์ การเป็นสังคมแบบรวมหมู่ ระบบอาวุโส ชนชั้นทางสังคม ความคิดเรื่องชายเป็นใหญ่ ความคิดทางพระพุทธศาสนา และลัทธิบริโภคนิยม ขณะเดียวกันอุดมการณ์ต่าง ๆ ที่สื่อผ่านคำพยากรณ์ดวงชะตาก็อาจส่งผลต่อความคิดความเชื่อของผู้รับพยากรณ์ในด้านต่าง ๆ ได้แก่ การนิยามชีวิตที่มีความสุขในฐานะ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ชีวิตที่พึงประสงค์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การเสนอภาพสังคมในอุดมคติและสมาชิกที่พึงประสงค์ และการกำหนดแบบแผนความสัมพันธ์ของคนในสังคม งานวิจัยเรื่องนี้มีความสัมพันธ์กับงานวิจัยในเรื่องของภาคปฏิบัติทางสังคมซึ่งได้ผลสรุปว่า มีความเชื่อเรื่อง ระบบอาวุโส ชนชั้นทางสังคม ความคิดเรื่องชายเป็นใหญ่ซึ่งสอดคล้องกับสภาพสังคมในวรรณกรรมสี่แผ่นดิน งานวิจัยเรื่องนี้จึงถือว่าเป็นข้อสนับสนุนเรื่องค่านิยมความเป็นไทยในสังคมที่ได้รับอิทธิพลจากพลังของภาษา</w:t>
      </w:r>
    </w:p>
    <w:p w14:paraId="7DD1291D" w14:textId="77777777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D2FC269" w14:textId="5E10F456" w:rsidR="00595B53" w:rsidRPr="00595B53" w:rsidRDefault="00FE09A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3133C">
        <w:rPr>
          <w:rFonts w:ascii="TH SarabunPSK" w:hAnsi="TH SarabunPSK" w:cs="TH SarabunPSK" w:hint="cs"/>
          <w:bCs/>
          <w:sz w:val="32"/>
          <w:szCs w:val="32"/>
          <w:cs/>
        </w:rPr>
        <w:t>ระเบียบวิธีวิจัย</w:t>
      </w:r>
    </w:p>
    <w:p w14:paraId="1E684687" w14:textId="1F8BD158" w:rsidR="00595B53" w:rsidRDefault="00595B53" w:rsidP="00FC211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การเลือกกลุ่มตัวอย่าง</w:t>
      </w:r>
      <w:r w:rsidR="00FC2114">
        <w:rPr>
          <w:rFonts w:ascii="TH SarabunPSK" w:hAnsi="TH SarabunPSK" w:cs="TH SarabunPSK" w:hint="cs"/>
          <w:sz w:val="32"/>
          <w:szCs w:val="32"/>
          <w:cs/>
        </w:rPr>
        <w:t>นั้นผู้วิจัย</w:t>
      </w:r>
      <w:r w:rsidRPr="00FE09A3">
        <w:rPr>
          <w:rFonts w:ascii="TH SarabunPSK" w:hAnsi="TH SarabunPSK" w:cs="TH SarabunPSK"/>
          <w:sz w:val="32"/>
          <w:szCs w:val="32"/>
          <w:cs/>
        </w:rPr>
        <w:t>คัดเลือกบทสนทนาของตัวละครที่ปรากฏการส่งต่อวาทกรรมความเป็นไทยจากวรรณกรรมสี่แผ่นดินเล่ม 1 และ</w:t>
      </w:r>
      <w:r w:rsidR="00FC21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2 ทั้งนี้การที่ผู้วิจัยกล่าวว่ามีการส่งต่อวาทกรรมการเป็นไทยนั้นเป็นข้อสันนิษฐานที่น่าจะมี ความเป็นไปได้ว่า เป็นจริงดังที่คิดเพราะในวรรณกรรมสี่แผ่นดินมีบทสนทนาที่น่าสนใจอยู่มาก เช่น บทสนทนาที่ยกตัวอย่างไว้ในบทนำของบทความวิจัย " คุณเชย นี่ฉันจะเข้าไปไหว้คุณอุ่นเธอเสียก่อนไม่ดีหรือ</w:t>
      </w:r>
      <w:r w:rsidRPr="00FE09A3">
        <w:rPr>
          <w:rFonts w:ascii="TH SarabunPSK" w:hAnsi="TH SarabunPSK" w:cs="TH SarabunPSK"/>
          <w:sz w:val="32"/>
          <w:szCs w:val="32"/>
        </w:rPr>
        <w:t xml:space="preserve">?" " </w:t>
      </w:r>
      <w:r w:rsidRPr="00FE09A3">
        <w:rPr>
          <w:rFonts w:ascii="TH SarabunPSK" w:hAnsi="TH SarabunPSK" w:cs="TH SarabunPSK"/>
          <w:sz w:val="32"/>
          <w:szCs w:val="32"/>
          <w:cs/>
        </w:rPr>
        <w:t>ไม่ต้องกระมัง" "ก็เธอเป็นคนพูดเองว่าถ้าแม่พลอยมาอยู่บ้านก็ให้แยกกันอยู่ไม่ต้องพบปะ" " ไม่ดีหรอกคุณเชย" ถึงอย่างไรเธอก็เป็นพี่ ฉันจะไปก็ต้องลามาก็ต้องไหว้ ไปเป็นเพื่อนฉันหน่อยเถิด ฉันไม่กล้าไปคนเดียว" (ม.ร.ว.คึกฤทธิ์ ปราโมช</w:t>
      </w:r>
      <w:r w:rsidRPr="00FE09A3">
        <w:rPr>
          <w:rFonts w:ascii="TH SarabunPSK" w:hAnsi="TH SarabunPSK" w:cs="TH SarabunPSK"/>
          <w:sz w:val="32"/>
          <w:szCs w:val="32"/>
        </w:rPr>
        <w:t>,</w:t>
      </w:r>
      <w:r w:rsidR="009505D2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2554:</w:t>
      </w:r>
      <w:r w:rsidR="009505D2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181) บทสนทนาข้างต้นกล่าวถึงการไปลามาไหว้ซึ่งเป็นพฤติกรรมที่คนไทยถือว่าเป็นมารยาทสมควรแก่การกระทำเมื่อพบเจอผู้อื่นที่อาวุโสกว่า หากตีความบทสนทนาให้ดีจะพบว่า พลอยต้องการไปไหว้ คุณอุ่นแน่นอนอยู่แล้ว เพียงแต่ต้องการให้คุณเชยไปเป็นเพื่อน ซึ่งสามารถสังเกตได้จากการพูดตอบคุณเชยตอนท้ายของผลัดการสนทนาว่า "ไม่ดีหรอกคุณเชย" คำว่า "ไม่ดี" เป็นการประเมินค่าว่าสิ่งใด สมควร หรือ ไม่สมควร นอกจากนี้ยังสังเกตได้ว่า พลอย ใช้คำว่า ไป "ต้อง" ลา มา "ต้อง" ไหว้ ซึ่งคำว่า "ต้อง" นั้นมีความหมายโดยนัยว่า ไม่ละเลยสิ่งนั้น ทำสิ่งนั้นอย่างไม่สามารถขัดขืนได้ สิ่งนี้สะท้อน ให้เห็นความสัมพันธ์เชิงอำนาจที่ไม่เท่าเทียมกันในบทสนทนา ด้วยเหตุนี้ผู้วิจัยคิดว่าข้อสันนิษฐานเรื่องการส่งต่อวาทกรรมความเป็นไทยในบทสนทนานั้นมีความเป็นไปได้ นอกจากนี้ยังมีงานวิจัยของ จันทิมา เอียมานนท์ (2549) ศึกษาเรื่อง " การศึกษาวาทกรรมเกี่ยวกับผู้ติดเชื้อเอดส์ในสังคมไทยตามแนวปฏิพันธ์วิเคราะห์" ได้กล่าวถึงกลวิธีทางวัจนปฏิบัติศาสตร์และวาทกรรมไว้ในงานวิจัยตอน</w:t>
      </w:r>
      <w:r w:rsidRPr="00FE09A3">
        <w:rPr>
          <w:rFonts w:ascii="TH SarabunPSK" w:hAnsi="TH SarabunPSK" w:cs="TH SarabunPSK"/>
          <w:sz w:val="32"/>
          <w:szCs w:val="32"/>
          <w:cs/>
        </w:rPr>
        <w:lastRenderedPageBreak/>
        <w:t>หนึ่งว่า " กลวิธีทางวัจนปฏิบัติศาสตร์และวาทกรรมเป็นเครื่องมือหนึ่งที่ทำให้เข้าใจได้ว่า มีความรู้หรือความคิดใดที่แฝงอยู่ในการนำเสนอเกี่ยวกับผู้มีเชื้อเอดส์ในสื่อสาธารณะของไทย จากข้อมูลพบว่า มีกลวิธีทาง วัจนปฏิบัติศาสตร์และวาทกรรมหลายวิธีด้วยกันที่ใช้นำเสนอผู้มีเชื้อเอดส์ กลวิธีเหล่านี้ใช้เป็นเครื่องมือแสดงความคิด ทัศนคติหรือเจตนาบางอย่างของผู้เขียนเพื่อแนะห</w:t>
      </w:r>
      <w:r w:rsidR="00FC2114">
        <w:rPr>
          <w:rFonts w:ascii="TH SarabunPSK" w:hAnsi="TH SarabunPSK" w:cs="TH SarabunPSK" w:hint="cs"/>
          <w:sz w:val="32"/>
          <w:szCs w:val="32"/>
          <w:cs/>
        </w:rPr>
        <w:t>รื</w:t>
      </w:r>
      <w:r w:rsidRPr="00FE09A3">
        <w:rPr>
          <w:rFonts w:ascii="TH SarabunPSK" w:hAnsi="TH SarabunPSK" w:cs="TH SarabunPSK"/>
          <w:sz w:val="32"/>
          <w:szCs w:val="32"/>
          <w:cs/>
        </w:rPr>
        <w:t>อโน้มน้าวให้ผู้อ่านเกิดความคิด ความรู้สึก หรือทัศนคติตรงกับผู้เขียนในเรื่องใดเรื่องหนึ่งที่เกี่ยวกับผู้มีเชื้อเอดส์ กลวิธีทางวัจนปฏิบัติศาสตร์และวาทกรรมที่ใช้นำเสนอผู้มีเชื้อเอดส์ในวาทกรรมสาธารณะ ได้แก่ การใช้ข้อสมมติเบื้องต้น การปฏิเสธ การกลบเกลื่อน การใช้วัจนกรรม การเล่าเรื่อง และการใช้สหวาทกรรม" ส่วนนี้ของงานวิจัยเป็นข้อสนับสนุนของบทความวิจัยเรื่องการวิเคราะห์วาทกรรมความเป็นไทยในวรรณกรรมสี่แผ่นดิน โดย ม.ร.ว.คึกฤทธิ์ ปราโมช ซึ่งในบทสนทนาที่ได้กล่าวไว้ข้างต้นมีการใช้ข้อสมมติฐานเบื้องต้น หรือ มูลบทคือ มีความเชื่อพื้นฐานว่าการไหว้ผู้ใหญ่ (คุณอุ่น) เป็นเรื่องที่สมควรกระทำ และมีการใช้วัจนกรรม การปฏิเสธเรื่องที่คุณเชยตอบว่าไม่ต้องไหว้คุณอุ่น ซึ่งถือว่าสอดคล้องกันกับกลวิธีนี้ ซึ่งการเลือกกลุ่มตัวอย่างจะเลือกเฉพาะผลัดการสนทนาที่มีการโน้มน้าวใจ หรือ ผลัดการสนทนาที่แสดงให้เห็น ชัดเจนว่าฝ่ายใดฝ่ายหนึ่งมีอำนาจในการสนทนาเหนือกว่าอีกฝ่าย</w:t>
      </w:r>
    </w:p>
    <w:p w14:paraId="72DABF3D" w14:textId="76D94361" w:rsidR="00595B53" w:rsidRPr="00FE09A3" w:rsidRDefault="00595B53" w:rsidP="00FC211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งานวิจัยเรื่องการวิเคราะห์วาทกรรมความเป็นไทยในวรรณกรรมสี่แผ่นดิน ผู้วิจัยเห็นว่ามีความเกี่ยวข้องกันระหว่างการใช้ภาษากับภาคปฏิบัติการทำงานของภาษาที่สื่ออุดมการณ์สู่สังคม ดังนั้นจึงนำแนวคิดกรอบมิติทั้งสามของวาทกรรมเป็นแนวคิดหลักเพื่อแสดงให้เห็นภาพความสัมพันธ์เชิงวิภาษของวาทกรรม คือ วาทกรรมกำหนดสังคม ในขณะที่สังคมกำหนดวาทกรรม และ ใช้ทฤษฎีวัจนปฏิบัติศาสตร์วิเคราะห์กลวิธีการสร้างตัวบทในรูปของบทสนทนาเพื่อแสดงให้เห็นอุดมการณ์หลักที่ส่งผ่านภาษาได้ชัดเจนยิ่งขึ้น</w:t>
      </w:r>
    </w:p>
    <w:p w14:paraId="54A54FD2" w14:textId="75330B16" w:rsidR="00595B53" w:rsidRPr="00FE09A3" w:rsidRDefault="00595B53" w:rsidP="00FC211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ผู้วิจัยเก็บรวบรวมข้อมูลจากหนังสือสี่แผ่นดิน เล่ม 1 และ 2 ซึ่งจะเก็บรวบรวมเฉพาะบทสนทนาของตัวละคร ไม่รวมการบรรยายฉาก เพราะงานวิจัยเรื่องนี้เน้นการวิเคราะห์กลวิธีทางภาษา ด้วยทฤษฎีวัจนปฏิบัติศาสตร์ ซึ่งเกี่ยวกับบทสนทนาโดยตรง นอกจากนี้ที่ผู้วิจัยเลือกเก็บข้อมูลเฉพาะบทสนทนาเพราะว่า การสนทนาเป็นการสื่อสารกันแบบเผชิญหน้า และย่อมมีการส่งเจตนา ของผู้ส่งสาร ถึง ผู้รับสารโดยตรง ดังนั้นการวิเคราะห์จึงเน้นศึกษาจากบทสนทนามากกว่า และ การเก็บรวมรวมข้อมูลจะเก็บเฉพาะบทสนทนาที่แสดงออกว่ามีความเป็นไทย เช่น เรื่องของ วัฒนธรรมการแต่งกาย การปฏิบัติตนตามมารยาท เช่น การไหว้ การแสดงความเคารพผู้ใหญ่ เป็นต้น ซึ่งในบทสนทนาเหล่านี้จะเน้นให้มีความสัมพันธ์ที่ไม่เท่าเทียมกันแฝงอยู่ </w:t>
      </w:r>
    </w:p>
    <w:p w14:paraId="64F41FA7" w14:textId="77777777" w:rsidR="00595B53" w:rsidRPr="00FE09A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046F26E2" w14:textId="101F41F0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95B53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</w:t>
      </w:r>
    </w:p>
    <w:p w14:paraId="14B6E6E6" w14:textId="65B1057B" w:rsidR="00595B53" w:rsidRPr="00FE09A3" w:rsidRDefault="00595B53" w:rsidP="0014738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ผู้วิจัยศึกษาเอกสารงานวิจัยและทฤษฎีที่เกี่ยวข้องกับการวิเคราะห์วาทกรรมทั้งหมดที่ได้รวบรวมมาจากนั้นจะวิเคราะห์ข้อมูลจากกลุ่มตัวอย่างด้วยกรอบเครื่องมือการวิจัยที่สร้างไว้ข้างต้นซึ่งประกอบด้วยแนวคิดกรอบมิติทั้งสามของวาทกรรมเป็นทฤษฎีหลักมองภาพรวมกลไกการทำงานของวาทกรรมและใช้ทฤษฎีวัจนปฏิบัติศาสตร์วิเคราะห์กลวิธีการสร้างตัวบทที่ส่งต่อวาทกรรมในรูปแบบของการสนทนา โดยผู้วิจัยจะวิเคราะห์ออกมาใน</w:t>
      </w:r>
      <w:r w:rsidRPr="00FE09A3">
        <w:rPr>
          <w:rFonts w:ascii="TH SarabunPSK" w:hAnsi="TH SarabunPSK" w:cs="TH SarabunPSK"/>
          <w:sz w:val="32"/>
          <w:szCs w:val="32"/>
          <w:cs/>
        </w:rPr>
        <w:lastRenderedPageBreak/>
        <w:t>รูปแบบการเขียนพรรณนาสรุปผลการศึกษาว่าวาทกรรมความเป็นไทยที่ปรากฏบ่อยครั้งจำนวน 5 อันดับ ในวรรณกรรมสี่แผ่นดินเล่ม 1 และ เล่ม 2 มีวาทกรรมความเป็นไทยในเรื่องใดบ้างและกลวิธีการสร้างตัวบทวาทกรรมใดเป็นกลวิธีสำคัญที่ทำให้เกิดตัวบทวาทกรรม</w:t>
      </w:r>
    </w:p>
    <w:p w14:paraId="47C4B1B0" w14:textId="77777777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363CEC" w14:textId="77777777" w:rsidR="00FE09A3" w:rsidRDefault="00FE09A3" w:rsidP="00595B53">
      <w:pPr>
        <w:jc w:val="both"/>
        <w:rPr>
          <w:rFonts w:ascii="TH SarabunPSK" w:hAnsi="TH SarabunPSK" w:cs="TH SarabunPSK"/>
          <w:b/>
          <w:sz w:val="32"/>
          <w:szCs w:val="32"/>
        </w:rPr>
      </w:pPr>
      <w:r w:rsidRPr="00A3133C">
        <w:rPr>
          <w:rFonts w:ascii="TH SarabunPSK" w:hAnsi="TH SarabunPSK" w:cs="TH SarabunPSK" w:hint="cs"/>
          <w:bCs/>
          <w:sz w:val="32"/>
          <w:szCs w:val="32"/>
          <w:cs/>
        </w:rPr>
        <w:t>ผลการวิจัยและการอภิปราย</w:t>
      </w:r>
      <w:r w:rsidRPr="00606AF4">
        <w:rPr>
          <w:rFonts w:ascii="TH SarabunPSK" w:hAnsi="TH SarabunPSK" w:cs="TH SarabunPSK" w:hint="cs"/>
          <w:b/>
          <w:sz w:val="32"/>
          <w:szCs w:val="32"/>
        </w:rPr>
        <w:t xml:space="preserve"> </w:t>
      </w:r>
    </w:p>
    <w:p w14:paraId="0BF464E4" w14:textId="427A1922" w:rsidR="00595B53" w:rsidRPr="00595B53" w:rsidRDefault="00B95CF7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595B53" w:rsidRPr="00595B53">
        <w:rPr>
          <w:rFonts w:ascii="TH SarabunPSK" w:hAnsi="TH SarabunPSK" w:cs="TH SarabunPSK"/>
          <w:b/>
          <w:bCs/>
          <w:sz w:val="32"/>
          <w:szCs w:val="32"/>
          <w:cs/>
        </w:rPr>
        <w:t>วาทกรรมคนไทยที่ดีต้องเชื่อฟังและให้ความเคารพเกรงใจผู้ใหญ่</w:t>
      </w:r>
    </w:p>
    <w:p w14:paraId="39CF2411" w14:textId="51EAEBCB" w:rsidR="00595B53" w:rsidRDefault="00595B53" w:rsidP="00FC211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สังคมไทยเป็นสังคมที่มีลำดับชั้น กล่าวคือ มีการจัดระเบียบทางสังคมที่ลดหลั่นฐานะตามศักดินา เช่นการสักเลกทาสเพื่อขึ้นกับนายโดยตรง หรือความสัมพันธ์ระหว่างข้าราชการชั้นผู้น้อยกับข้าราชการชั้นผู้ใหญ่ ในหน้าที่การงานจะเป็นระบบอุปถัมภ์คือ ผู้ที่มีอำนาจมากกว่าจะส่งเสริม ค้ำจุนช่วยเหลือผู้น้อยที่มีความอ่อนน้อมและเคารพตน รวมไปถึงสถาบันครอบครัวของคนไทยในสมัยก่อนส่วนใหญ่มีลักษณะเป็นครอบครัวใหญ่ ผู้ที่อาวุโสที่สุดจะเป็นผู้ที่ปกครองคนในบ้าน เช่น คนในบ้านต้องเชื่อฟัง ปู่ ย่าตายาย ดังนั้นจึงเกิดวาทกรรมว่าด้วยเรื่องการเชื่อฟังและให้ความเคารพเกรงใจผู้อาวุโสกว่าเพื่อทำให้การปกครองผู้น้อยเป็นเรื่องธรรมดาในสังคมและเป็นที่ยอมรับโดยทั่วไป โดยมีชุดวาทกรรมย่อยสนับสนุนวาทกรรมหลักดังนี้</w:t>
      </w:r>
    </w:p>
    <w:p w14:paraId="3C64A7E2" w14:textId="77777777" w:rsidR="009505D2" w:rsidRPr="00FE09A3" w:rsidRDefault="009505D2" w:rsidP="00FC211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5AA78494" w14:textId="77777777" w:rsidR="00595B53" w:rsidRPr="00B95CF7" w:rsidRDefault="00595B53" w:rsidP="00FC2114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1.1 การทำตามผู้ใหญ่คือหน้าที่ที่พึงกระทำ</w:t>
      </w:r>
    </w:p>
    <w:p w14:paraId="67960AE3" w14:textId="338EDF08" w:rsidR="00595B53" w:rsidRPr="00FC2114" w:rsidRDefault="00595B53" w:rsidP="00FC2114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C2114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FC21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C2114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022CA09A" w14:textId="1A698797" w:rsidR="00595B53" w:rsidRPr="00FE09A3" w:rsidRDefault="00595B53" w:rsidP="00FC211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พลอย: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  หม่อมฉันไม่เคยนึกรักใคร่เขาเลยมังคะ</w:t>
      </w:r>
    </w:p>
    <w:p w14:paraId="5B1E2C98" w14:textId="5D837968" w:rsidR="00FC2114" w:rsidRDefault="00595B53" w:rsidP="00FC2114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เสด็จพระองค์หญิง: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ชะ! ไปเอาความรักขึ้นมาอ้าง ก็เจ้าอยู่ในนี้จะไปเที่ยวรักกับผู้ชายได้อย่างไร </w:t>
      </w:r>
    </w:p>
    <w:p w14:paraId="047DD427" w14:textId="77777777" w:rsidR="00FC2114" w:rsidRDefault="00FC2114" w:rsidP="00FC2114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ถึงจะรักไม่รักนั้นไม่สำคัญ อยู่กินกันไปแล้วก็รักกันไปเอง ข้อสำคัญมันอยู่ที่ว่าผู้ใหญ่</w:t>
      </w:r>
    </w:p>
    <w:p w14:paraId="5BE0B7A6" w14:textId="77777777" w:rsidR="00FC2114" w:rsidRDefault="00FC2114" w:rsidP="00FC2114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ของเจ้าเขาเห็นสมควรจะปลูกฝังเจ้าให้เป็นหลักฐาน เจ้ารู้สีกว่ามีหน้าที่จะต้องทำตาม</w:t>
      </w:r>
      <w:r>
        <w:rPr>
          <w:rFonts w:ascii="TH SarabunPSK" w:hAnsi="TH SarabunPSK" w:cs="TH SarabunPSK"/>
          <w:sz w:val="32"/>
          <w:szCs w:val="32"/>
        </w:rPr>
        <w:t xml:space="preserve">   </w:t>
      </w:r>
    </w:p>
    <w:p w14:paraId="09D25F30" w14:textId="77777777" w:rsidR="00FC2114" w:rsidRDefault="00FC2114" w:rsidP="00FC2114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ผู้ใหญ่หรือเปล่า ที่ผู้ใหญ่เขาคิดจัดการให้ก็เพราะเขารักเจ้าอยากให้เจ้าได้ดี คิดดูให้</w:t>
      </w:r>
    </w:p>
    <w:p w14:paraId="0519EA46" w14:textId="5D614F27" w:rsidR="00595B53" w:rsidRPr="00FE09A3" w:rsidRDefault="00FC2114" w:rsidP="00FC2114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ดี ๆ เถิดพลอย</w:t>
      </w:r>
    </w:p>
    <w:p w14:paraId="4E3D26FE" w14:textId="43C67683" w:rsidR="00595B53" w:rsidRPr="00FE09A3" w:rsidRDefault="00FC2114" w:rsidP="00FC2114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(ม.ร.ว.คึกฤทธิ์ปราโมช</w:t>
      </w:r>
      <w:r w:rsidR="00B95CF7">
        <w:rPr>
          <w:rFonts w:ascii="TH SarabunPSK" w:hAnsi="TH SarabunPSK" w:cs="TH SarabunPSK"/>
          <w:sz w:val="32"/>
          <w:szCs w:val="32"/>
        </w:rPr>
        <w:t>,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 xml:space="preserve"> 2554: 293)</w:t>
      </w:r>
    </w:p>
    <w:p w14:paraId="1B0DCB83" w14:textId="77777777" w:rsidR="00595B53" w:rsidRPr="00FE09A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       </w:t>
      </w:r>
    </w:p>
    <w:p w14:paraId="7B4524B2" w14:textId="5406A2D2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จากตัวอย่างบทสนทนามีการใช้กลวิธีความสุภาพด้านบวกเรื่องการให้เหตุผล ในส่วนของประโยคที่กล่าวว่า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ที่ผู้ใหญ่เขาคิดจัดการให้ก็เพราะเขารักเจ้าอยากให้เจ้าได้ดี</w:t>
      </w:r>
      <w:r w:rsidRPr="00FE09A3">
        <w:rPr>
          <w:rFonts w:ascii="TH SarabunPSK" w:hAnsi="TH SarabunPSK" w:cs="TH SarabunPSK"/>
          <w:sz w:val="32"/>
          <w:szCs w:val="32"/>
        </w:rPr>
        <w:t>”</w:t>
      </w:r>
      <w:r w:rsidR="00B95CF7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และมีการใช้กลวิธีความสุภาพ</w:t>
      </w:r>
      <w:r w:rsidRPr="00B95CF7">
        <w:rPr>
          <w:rFonts w:ascii="TH SarabunPSK" w:hAnsi="TH SarabunPSK" w:cs="TH SarabunPSK"/>
          <w:sz w:val="32"/>
          <w:szCs w:val="32"/>
          <w:cs/>
        </w:rPr>
        <w:t xml:space="preserve">แบบไม่ตรงประเด็นในส่วนของประโยคที่กล่าวว่า </w:t>
      </w:r>
      <w:r w:rsidRPr="00B95CF7">
        <w:rPr>
          <w:rFonts w:ascii="TH SarabunPSK" w:hAnsi="TH SarabunPSK" w:cs="TH SarabunPSK"/>
          <w:sz w:val="32"/>
          <w:szCs w:val="32"/>
        </w:rPr>
        <w:t xml:space="preserve">“ </w:t>
      </w:r>
      <w:r w:rsidRPr="00B95CF7">
        <w:rPr>
          <w:rFonts w:ascii="TH SarabunPSK" w:hAnsi="TH SarabunPSK" w:cs="TH SarabunPSK"/>
          <w:sz w:val="32"/>
          <w:szCs w:val="32"/>
          <w:cs/>
        </w:rPr>
        <w:t>เจ้ารู้สึกว่ามีหน้าที่จะต้องทำตามผู้ใหญ่หรือเปล่า</w:t>
      </w:r>
      <w:r w:rsidRPr="00B95CF7">
        <w:rPr>
          <w:rFonts w:ascii="TH SarabunPSK" w:hAnsi="TH SarabunPSK" w:cs="TH SarabunPSK"/>
          <w:sz w:val="32"/>
          <w:szCs w:val="32"/>
        </w:rPr>
        <w:t xml:space="preserve">” </w:t>
      </w:r>
      <w:r w:rsidRPr="00B95CF7">
        <w:rPr>
          <w:rFonts w:ascii="TH SarabunPSK" w:hAnsi="TH SarabunPSK" w:cs="TH SarabunPSK"/>
          <w:sz w:val="32"/>
          <w:szCs w:val="32"/>
          <w:cs/>
        </w:rPr>
        <w:t>เป็นการถามแบบย้อนกลับ   ไม่ต้องการคำตอบแต่เจตนาที่แท้จริงของผู้พูดคือ ต้องการเน้นย้ำว่าผู้ฟังควรทำตามผู้ใหญ่  ซึ่งเป็นการลดการคุกคามหน้าด้านลบของผู้ฟังให้เบาลง กล่าวคือ ทำให้ผู้ฟังรู้สึกว่าไม่ถูกบีบบังคับหรือถูกลิดรอนสิทธิ์มากเกินไป</w:t>
      </w:r>
    </w:p>
    <w:p w14:paraId="70E74B7E" w14:textId="77777777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44809F8" w14:textId="77777777" w:rsidR="00595B53" w:rsidRPr="00595B53" w:rsidRDefault="00595B53" w:rsidP="00B95CF7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95B53">
        <w:rPr>
          <w:rFonts w:ascii="TH SarabunPSK" w:hAnsi="TH SarabunPSK" w:cs="TH SarabunPSK"/>
          <w:b/>
          <w:bCs/>
          <w:sz w:val="32"/>
          <w:szCs w:val="32"/>
          <w:cs/>
        </w:rPr>
        <w:t>1.2 เด็กต้องกลัวผู้ใหญ่และคำสั่งถือเป็นเด็ดขาด</w:t>
      </w:r>
    </w:p>
    <w:p w14:paraId="0AB37033" w14:textId="4D6E4568" w:rsidR="00595B53" w:rsidRPr="00B95CF7" w:rsidRDefault="00595B53" w:rsidP="00B95CF7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B95CF7" w:rsidRPr="00B95CF7">
        <w:rPr>
          <w:rFonts w:ascii="TH SarabunPSK" w:hAnsi="TH SarabunPSK" w:cs="TH SarabunPSK"/>
          <w:b/>
          <w:bCs/>
          <w:sz w:val="32"/>
          <w:szCs w:val="32"/>
        </w:rPr>
        <w:t xml:space="preserve"> 2</w:t>
      </w:r>
    </w:p>
    <w:p w14:paraId="20E406CE" w14:textId="17D5648C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พลอย: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ไปล้างหน้าออกให้หมดเดี๋ยวนี้ประไพ!</w:t>
      </w:r>
    </w:p>
    <w:p w14:paraId="66E5E21A" w14:textId="23EED287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พลอย: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ด</w:t>
      </w:r>
      <w:r w:rsidR="00B95CF7">
        <w:rPr>
          <w:rFonts w:ascii="TH SarabunPSK" w:hAnsi="TH SarabunPSK" w:cs="TH SarabunPSK" w:hint="cs"/>
          <w:sz w:val="32"/>
          <w:szCs w:val="32"/>
          <w:cs/>
        </w:rPr>
        <w:t>ูซี</w:t>
      </w:r>
      <w:r w:rsidRPr="00FE09A3">
        <w:rPr>
          <w:rFonts w:ascii="TH SarabunPSK" w:hAnsi="TH SarabunPSK" w:cs="TH SarabunPSK"/>
          <w:sz w:val="32"/>
          <w:szCs w:val="32"/>
          <w:cs/>
        </w:rPr>
        <w:t>! ฉันบอกแล้วยังทำไม่ได้ยินอีก เดี๋ยวเถอะ!</w:t>
      </w:r>
    </w:p>
    <w:p w14:paraId="1C1FF469" w14:textId="1C0F4EA0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ประไพ: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โธ่! คุณแม่ก็ ไพลองดูหน่อยเดียวเท่านั้นไม่เห็นจะเสียหายอะไรเลย</w:t>
      </w:r>
    </w:p>
    <w:p w14:paraId="10F02861" w14:textId="71E1240B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พลอย: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ตายจริง! ผัดหน้าทาปากราวกับนางละคร แล้วยังมีหน้ามาบอกว่าไม่เสียหายอะไรอีก!</w:t>
      </w:r>
    </w:p>
    <w:p w14:paraId="6849C89C" w14:textId="6530AA03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ประไพ: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พี่ลูซิลล์เขาบอกว่าที่เมืองนอกผู้หญิงเขาทากันทั้งนั้นเดี๋ยวนี้</w:t>
      </w:r>
    </w:p>
    <w:p w14:paraId="71A1EB6D" w14:textId="16F72436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พลอย: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ที่นี่เมืองไทยไม่ใช่เมืองนอก! ไปล้างหน้าออกเดี๋ยวนี้ทีเดียว!</w:t>
      </w:r>
    </w:p>
    <w:p w14:paraId="6BD19DDF" w14:textId="124811D7" w:rsidR="00595B53" w:rsidRPr="00FE09A3" w:rsidRDefault="00595B53" w:rsidP="00B95CF7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(ม.ร.ว.คึกฤทธิ์  ปราโมช</w:t>
      </w:r>
      <w:r w:rsidRPr="00FE09A3">
        <w:rPr>
          <w:rFonts w:ascii="TH SarabunPSK" w:hAnsi="TH SarabunPSK" w:cs="TH SarabunPSK"/>
          <w:sz w:val="32"/>
          <w:szCs w:val="32"/>
        </w:rPr>
        <w:t xml:space="preserve">, </w:t>
      </w:r>
      <w:r w:rsidRPr="00FE09A3">
        <w:rPr>
          <w:rFonts w:ascii="TH SarabunPSK" w:hAnsi="TH SarabunPSK" w:cs="TH SarabunPSK"/>
          <w:sz w:val="32"/>
          <w:szCs w:val="32"/>
          <w:cs/>
        </w:rPr>
        <w:t>2554:</w:t>
      </w:r>
      <w:r w:rsidR="00B95C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584 )</w:t>
      </w:r>
    </w:p>
    <w:p w14:paraId="638474B0" w14:textId="77777777" w:rsidR="00B95CF7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A255CB" w14:textId="6B7D6FD5" w:rsidR="00595B5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จากบทสนทนาระหว่างพลอยกับประไพในผลัดแรกพลอยใช้วัจนกรรมกำหนดให้ทำสั่งประไพไปล้างหน้าตามความต้องการของพลอยที่ไม่พอใจให้ประไพแต่งหน้าเพราะตีความว่าตังใจเลียนแบบลูซิลล์ เมื่อไม่เกิดวัจนผลคือประไพไม่ปฏิบัติตามคำสั่ง พลอยจึงใช้วัจกรรมการขู่คุกคามหน้าด้านลบของคู่สนทนาในผลัดต่อมาเพื่อกระตุ้นให้ผู้ฟังปฏิบัติตาม วัจนกรรมการสั่งในตอนต้นของบทสนทนาซึ่งประไพรู้สึกว่าถูกคุกคามหน้าจึงให้เหตุผลกับพลอยเพื่อหลีกเลี่ยงในสิ่งที่ไม่อยากทำ ในขณะเดียวกันพลอยตั้งใจให้ประไพไปล้างหน้าตั้งแต่แรกจึงสื่อมูลบทว่าสังคมไทยไม่นิยมให้ผู้หญิงแต่งหน้าจัดเพราะมองว่าเป็นเรื่องแปลกและไม่เหมาะสม ในตอนท้ายของการสนทนาพลอยกล่าวประโยคเดียวกันกับประโยคเปิดบทสนทนาสิ่งนี้สื่อให้เห็นเจตนของพลอยคือย้ำวัจนกรรมการสั่งให้คู่สนทนารู้สึกอึดอัดและเข้าใจว่าคำสั่งนี้ควรปฏิบัติตามอย่างหลีกเลี่ยงไม่ได้</w:t>
      </w:r>
    </w:p>
    <w:p w14:paraId="46382DCC" w14:textId="77777777" w:rsidR="00B95CF7" w:rsidRPr="00FE09A3" w:rsidRDefault="00B95CF7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65C2283B" w14:textId="77777777" w:rsidR="00595B53" w:rsidRPr="00B95CF7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2.วาทกรรมพระเจ้าอยู่หัวคือเจ้าชีวิตพึงเคารพบูชาอย่างสูง</w:t>
      </w:r>
    </w:p>
    <w:p w14:paraId="648E5751" w14:textId="7C895A78" w:rsidR="00595B53" w:rsidRDefault="00595B53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สังคมไทยในสมัยก่อนมีการปกครองแบบพ่อปกครองลูกคือพระมหากษัตริย์เปรียบเสมือนพ่อเมืองและประชาชนในแผ่นดินทุกคนคือลูกของพระองค์ท่านหลังจากนั้นมีการเปลี่ยนแปลงการปกครองเป็นระบอบ สมบูรณาญาสิทธิราชย์พระมหากษัตริย์ทรงมีสิทธิชี้ขาดทุกเรื่องรวมถึงชี้ชะตาชีวิตของประชาชนในแผ่นดินได้และทรงอยู่เหนือกฎหมายทั้งปวงเหมือนเดิมจนมาถึงยุคปัจจุบันแม้จะมีการเปลี่ยนแปลงการปกครองเป็นระบอบประชาธิปไตยแต่สถาบันพระมหากษัตริย์ทรงมีอำนาจสูงสุดเช่นเดิมดังนั้นประชาชนชาวไทยจึงมีความผูกพันกับสถาบันพระมหากษัตริย์รู้สึกว่าท่านทรงเป็นศูนย์รวมของจิตใจ</w:t>
      </w:r>
      <w:r w:rsidR="00B95CF7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นอกจากนั้นสังคมไทยยังมีความเชื่อว่าพระมหากษัตริย์คือสมมติเทพจุติจากชั้นฟ้ามาปกครองบ้านเมืองให้สงบและทำให้ประชาชนอยู่ดีมีสุขจึงทำให้เกิดวาทกรรมหลักคือพระเจ้าอยู่หัวคือเจ้าชีวิตพึงเคารพบูชาอย่างสูงและมี       วาทกรรมย่อยสนับสนุนวาทกรรมหลักดังนี้</w:t>
      </w:r>
    </w:p>
    <w:p w14:paraId="3C60B7D6" w14:textId="77777777" w:rsidR="009505D2" w:rsidRPr="00FE09A3" w:rsidRDefault="009505D2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3B8B03E" w14:textId="2849C116" w:rsidR="00595B53" w:rsidRPr="00B95CF7" w:rsidRDefault="00595B53" w:rsidP="00B95CF7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2.1 พึงควรเคารพและจงรักภ</w:t>
      </w:r>
      <w:r w:rsidR="00B95CF7" w:rsidRPr="00B95CF7">
        <w:rPr>
          <w:rFonts w:ascii="TH SarabunPSK" w:hAnsi="TH SarabunPSK" w:cs="TH SarabunPSK" w:hint="cs"/>
          <w:b/>
          <w:bCs/>
          <w:sz w:val="32"/>
          <w:szCs w:val="32"/>
          <w:cs/>
        </w:rPr>
        <w:t>ัก</w:t>
      </w: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ด</w:t>
      </w:r>
      <w:r w:rsidR="00B95CF7" w:rsidRPr="00B95CF7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ต่อพระเจ้าอยู่หัวผู้มีอำนาจสูงสุด ผู้ใดจะละเมิดมิได้</w:t>
      </w:r>
    </w:p>
    <w:p w14:paraId="1F4E10FE" w14:textId="699A5ACD" w:rsidR="00595B53" w:rsidRPr="00B95CF7" w:rsidRDefault="00595B53" w:rsidP="00B95CF7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B95CF7" w:rsidRPr="00B95C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95CF7" w:rsidRPr="00B95CF7">
        <w:rPr>
          <w:rFonts w:ascii="TH SarabunPSK" w:hAnsi="TH SarabunPSK" w:cs="TH SarabunPSK"/>
          <w:b/>
          <w:bCs/>
          <w:sz w:val="32"/>
          <w:szCs w:val="32"/>
        </w:rPr>
        <w:t>3</w:t>
      </w:r>
    </w:p>
    <w:p w14:paraId="76D3DBE1" w14:textId="3B0CDEAB" w:rsidR="00B95CF7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พลอย: อั้นอย่าเพิ่งด่วนคิดมากไป แม่ไม่ได้หมายว่าอั้นจะไปเที่ยวสำมะเลเทเมาหรอก </w:t>
      </w:r>
    </w:p>
    <w:p w14:paraId="004BAC10" w14:textId="77777777" w:rsidR="00B95CF7" w:rsidRDefault="00595B53" w:rsidP="00B95CF7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แม่รู้ดีว่าลูกของแม่ไม่มีอบายมุข แต่เดี๋ยวนี้เขาลือกันว่ามีคนเขาคิดการใหญ่เกี่ยวกับแผ่นดินแผ่น</w:t>
      </w:r>
    </w:p>
    <w:p w14:paraId="1B70A0E5" w14:textId="77777777" w:rsidR="00B95CF7" w:rsidRDefault="00595B53" w:rsidP="00B95CF7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ทราย แม่ก็เป็นห่วงเห็นอั้นรู้จักคนมากอยากจะขอว่าถ้ามีใครเขามาชักชวนก็ขอให้อั้น </w:t>
      </w:r>
    </w:p>
    <w:p w14:paraId="0857BAAD" w14:textId="77777777" w:rsidR="00B95CF7" w:rsidRDefault="00595B53" w:rsidP="00B95CF7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ยั้งคิดคิดถึงแม่ถึงคุณพ่อ ถึงวงศ์ตระกูลของเราเราไม่เคยคิดคดทรยศต่อผู้มีพระคุณเจ้านายท่าน</w:t>
      </w:r>
    </w:p>
    <w:p w14:paraId="49A47C61" w14:textId="77777777" w:rsidR="00B95CF7" w:rsidRDefault="00595B53" w:rsidP="00B95CF7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ทรงพระเมตตาเลี้ยงพวกเรามาได้หลายชั่วคนอั้นก็คงรู้ทางข้างแม่นั้น ก็รับราชการตลอดกันลงมา</w:t>
      </w:r>
    </w:p>
    <w:p w14:paraId="12A21A3B" w14:textId="77777777" w:rsidR="00B95CF7" w:rsidRDefault="00595B53" w:rsidP="00B95CF7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ไม่เคยมีด่างพร้อย จนตัวแม่เองที่เป็นตัวมาก็เพราะท่าน ส่วนทางฝ่ายคุณพ่ออั้นนั้น ตั้งแต่ท่านก๋ง</w:t>
      </w:r>
    </w:p>
    <w:p w14:paraId="5B334E94" w14:textId="77777777" w:rsidR="00B95CF7" w:rsidRDefault="00595B53" w:rsidP="00B95CF7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ต้นตระกูลลงเรือสำเภามาจากเมืองจีน ก็ได้พึ่งท่านเป็นร่มโพธิ์ร่มไทร ท่านได้ชุบเลี้ยงตั้งแต่เป็น</w:t>
      </w:r>
    </w:p>
    <w:p w14:paraId="10EEAB48" w14:textId="6FD50BD1" w:rsidR="00595B53" w:rsidRPr="00FE09A3" w:rsidRDefault="00595B53" w:rsidP="00B95CF7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พระน้ำพระยา ได้สืบวงศ์ตระกูล กันลงมาจนถึงอั้น ขอให้อั้นคิดดูให้ดี ๆ</w:t>
      </w:r>
    </w:p>
    <w:p w14:paraId="2F2D95D1" w14:textId="1DE65C3E" w:rsidR="00595B53" w:rsidRPr="00FE09A3" w:rsidRDefault="00595B53" w:rsidP="00B95CF7">
      <w:pPr>
        <w:ind w:left="5040"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(ม.ร.ว.คึกฤทธิ์ ปราโมช</w:t>
      </w:r>
      <w:r w:rsidR="00B95CF7">
        <w:rPr>
          <w:rFonts w:ascii="TH SarabunPSK" w:hAnsi="TH SarabunPSK" w:cs="TH SarabunPSK"/>
          <w:sz w:val="32"/>
          <w:szCs w:val="32"/>
        </w:rPr>
        <w:t>,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2554: 643-644)</w:t>
      </w:r>
    </w:p>
    <w:p w14:paraId="02D9304C" w14:textId="77777777" w:rsidR="00595B53" w:rsidRPr="00FE09A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14:paraId="611E7E04" w14:textId="3F18C8FD" w:rsidR="00595B53" w:rsidRPr="00FE09A3" w:rsidRDefault="00595B53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จากบทสนทนาข้างต้นระหว่างพลอยกับอั้นในประโยคที่พลอยกล่าวว่า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แต่เดี๋ยวนี้เขาลือกันว่ามีคนเขาคิดการใหญ่เกี่ยวกับแผ่นดินแผ่นทรายแม่ก็เป็นห่วงเห็นอั้นรู้จักคนมากอยากจะขอว่า ถ้ามีใครเขามาชักชวนก็ขอให้ยั้งคิดถึงแม่ถึงคุณพ่อถึงวงศ์ตระกูลของเราเราไม่เคยคิดคดทรยศต่อผู้มีพระคุณเจ้านายท่านทรงพระเมตตาเลี้ยงพวกเรามาได้หลายชั่วคนอั้นก็คงรู้ทางข้างแม่นั้นก็รับราชการตลอดกันลงมาไม่เคยมีด่างพร้อย จนตัวแม่เองที่เป็นตัวมาก็เพราะท่าน ส่วนทางฝ่ายคุณพ่อนั้นตั้งแต่ท่านก๋งต้นตระกลู ลงเรือสำเภามาจากเมืองจีน ก็ได้พึ่งท่านเป็นร่มโพธิ์ร่มไทร ท่านได้ชุบเลี้ยงตั้งแต่เป็นพระน้ำพระยา ได้สืบวงศ์ตระกูลกันลงมาจนถึงอั้นขอให้อั้นคิดดูให้ดี ๆ</w:t>
      </w:r>
      <w:r w:rsidRPr="00FE09A3">
        <w:rPr>
          <w:rFonts w:ascii="TH SarabunPSK" w:hAnsi="TH SarabunPSK" w:cs="TH SarabunPSK"/>
          <w:sz w:val="32"/>
          <w:szCs w:val="32"/>
        </w:rPr>
        <w:t>”</w:t>
      </w:r>
      <w:r w:rsidRPr="00FE09A3">
        <w:rPr>
          <w:rFonts w:ascii="TH SarabunPSK" w:hAnsi="TH SarabunPSK" w:cs="TH SarabunPSK"/>
          <w:sz w:val="32"/>
          <w:szCs w:val="32"/>
          <w:cs/>
        </w:rPr>
        <w:t>แสดงให้เห็นว่าพลอยรู้เรื่องที่อั้นมีส่วนเกี่ยวข้องกับการคิดกบฏในครั้งนี้จึงต้องการตักเตือนและหยุดการกระทำของลูกชายแต่ไม่ต้องการกล่าวหาลูกว่าคิดกบฏตรง</w:t>
      </w:r>
      <w:r w:rsidR="00B95CF7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ๆ ดังนั้นพลอยจึงสื่อมูลบททางวัจนปฏิบัติศาสตร์ผ่านภาษาให้อั้นเข้าใจว่าพระมหากษัตริย์เป็นผู้มีอำนาจสูงสุดในการปกครองมาช้านานและประชาชนมีความผูกพันกับพระองค์ท่านอย่างลึกซึ้งประกอบกับการถูกปลูกฝังจากรุ่นสู่รุ่นว่าพระองค์ท่านคือผู้มีพระคุณอย่างสูงเสมือนเจ้าชีวิตจึงไม่สมควรเนรคุณคิดทรยศ ดังนั้นการคิดจะเปลี่ยนแปลงหรือล้มอำนาจจึงเป็นเรื่องที่ผิดบาปไม่สมควรคิดและกระทำอย่างยิ่ง หากผู้ใดทำการกบฏจะเสื่อมเสียชื่อเสียงไปทั้งวงศ์ตระกูล ซึ่งการสื่อมูลบททาง     วัจนปฏิบัติศาสตร์ควบคู่กับการใช้วัจนกรรมขอร้องคุกคามหน้าด้านลบของอั้นนั้นมีเจตนาให้ผู้ฟังกระทำตามสิ่งที่ตนเองแนะนำคือหยุดการคิดกบฏโดยใช้ประโยชน์ของการสื่อมูลบททำให้วัจนกรรมขอร้องมีน้ำหนักมากขึ้นกล่าวคือมีความสมเหตุสมผลที่จะห้ามเพราะหวังดีต่อผู้ฟังมากกว่าการบีบบังคับคู่สนทนาให้กระทำตามคำสั่งมากเกินไปซึ่งเป็นกลวิธีการทำให้ผู้ฟังคล้อยตามได้ง่ายกว่าการใช้วัจนกรรมการสั่งโดยตรง</w:t>
      </w:r>
    </w:p>
    <w:p w14:paraId="69D55850" w14:textId="65796B86" w:rsidR="00595B5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7E1EEB43" w14:textId="77777777" w:rsidR="009505D2" w:rsidRPr="00FE09A3" w:rsidRDefault="009505D2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38A9E561" w14:textId="77777777" w:rsidR="00595B53" w:rsidRPr="00B95CF7" w:rsidRDefault="00595B53" w:rsidP="00B95CF7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2.2 พระราชนิยมถือเป็นสิ่งที่ถูกต้องพึงควรกระทำตาม</w:t>
      </w:r>
    </w:p>
    <w:p w14:paraId="68D19ECA" w14:textId="09CF9A56" w:rsidR="00595B53" w:rsidRPr="00B95CF7" w:rsidRDefault="00595B53" w:rsidP="00B95CF7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B95CF7" w:rsidRPr="00B95CF7">
        <w:rPr>
          <w:rFonts w:ascii="TH SarabunPSK" w:hAnsi="TH SarabunPSK" w:cs="TH SarabunPSK"/>
          <w:b/>
          <w:bCs/>
          <w:sz w:val="32"/>
          <w:szCs w:val="32"/>
        </w:rPr>
        <w:t xml:space="preserve"> 4</w:t>
      </w:r>
    </w:p>
    <w:p w14:paraId="4CC5A272" w14:textId="5CDB5679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คุณเปรม: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แม่พลอย อย่างฉันนี้ถ้าจะเล่นโขนจะเป็นตัวอะไรดี</w:t>
      </w:r>
      <w:r w:rsidRPr="00FE09A3">
        <w:rPr>
          <w:rFonts w:ascii="TH SarabunPSK" w:hAnsi="TH SarabunPSK" w:cs="TH SarabunPSK"/>
          <w:sz w:val="32"/>
          <w:szCs w:val="32"/>
        </w:rPr>
        <w:t>?</w:t>
      </w:r>
    </w:p>
    <w:p w14:paraId="72118CFC" w14:textId="6591536B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พลอย: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ตายแล้วคุณเปรม! คุณเปรมจะไปเล่นโขนที่ไหน</w:t>
      </w:r>
      <w:r w:rsidRPr="00FE09A3">
        <w:rPr>
          <w:rFonts w:ascii="TH SarabunPSK" w:hAnsi="TH SarabunPSK" w:cs="TH SarabunPSK"/>
          <w:sz w:val="32"/>
          <w:szCs w:val="32"/>
        </w:rPr>
        <w:t>?</w:t>
      </w:r>
    </w:p>
    <w:p w14:paraId="7AD81B4A" w14:textId="133A2C8E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คุณเปรม: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อ้าวจริง ๆ นะแม่พลอย ฉันว่าฉันจะหัดโขน</w:t>
      </w:r>
    </w:p>
    <w:p w14:paraId="2821EAFC" w14:textId="39CC00A7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พลอย: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อะไรกันนี่คุณเปรม คุณเปรมจะหัดโขนหัดละครไปทำไม</w:t>
      </w:r>
      <w:r w:rsidRPr="00FE09A3">
        <w:rPr>
          <w:rFonts w:ascii="TH SarabunPSK" w:hAnsi="TH SarabunPSK" w:cs="TH SarabunPSK"/>
          <w:sz w:val="32"/>
          <w:szCs w:val="32"/>
        </w:rPr>
        <w:t>?</w:t>
      </w:r>
    </w:p>
    <w:p w14:paraId="1DD13CF2" w14:textId="6241E1EE" w:rsidR="00595B53" w:rsidRPr="00FE09A3" w:rsidRDefault="00595B53" w:rsidP="00B95CF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คุณเปรม: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ในหลวงท่านโปรด     </w:t>
      </w:r>
    </w:p>
    <w:p w14:paraId="5B256CFF" w14:textId="4856606D" w:rsidR="00595B53" w:rsidRPr="00FE09A3" w:rsidRDefault="00595B53" w:rsidP="00B95CF7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(ม.ร.ว.คึกฤทธิ์  ปราโมช</w:t>
      </w:r>
      <w:r w:rsidR="00B95CF7">
        <w:rPr>
          <w:rFonts w:ascii="TH SarabunPSK" w:hAnsi="TH SarabunPSK" w:cs="TH SarabunPSK"/>
          <w:sz w:val="32"/>
          <w:szCs w:val="32"/>
        </w:rPr>
        <w:t>,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2544: 446 )     </w:t>
      </w:r>
    </w:p>
    <w:p w14:paraId="45D35697" w14:textId="77777777" w:rsidR="00595B53" w:rsidRPr="00FE09A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44D9555B" w14:textId="7ADEA7CC" w:rsidR="00595B53" w:rsidRDefault="00595B53" w:rsidP="003472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จากบทสนทนาข้างต้นคุณเปรมเปิดการสนทนาในผลัดแรกด้วยคำถามว่า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พลอย อย่างฉันนี้ถ้าจะเล่นโขนจะเป็นตัวอะไรดี</w:t>
      </w:r>
      <w:r w:rsidRPr="00FE09A3">
        <w:rPr>
          <w:rFonts w:ascii="TH SarabunPSK" w:hAnsi="TH SarabunPSK" w:cs="TH SarabunPSK"/>
          <w:sz w:val="32"/>
          <w:szCs w:val="32"/>
        </w:rPr>
        <w:t xml:space="preserve">?”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มีเจตนาต้องการขอคำปรึกษาแต่พลอยกลับหัวเราะและถามกลับอย่างไม่เชื่อว่า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ตายแล้วคุณเปรม! คุณเปรมจะไปเล่นโขนที่ไหน</w:t>
      </w:r>
      <w:r w:rsidRPr="00FE09A3">
        <w:rPr>
          <w:rFonts w:ascii="TH SarabunPSK" w:hAnsi="TH SarabunPSK" w:cs="TH SarabunPSK"/>
          <w:sz w:val="32"/>
          <w:szCs w:val="32"/>
        </w:rPr>
        <w:t xml:space="preserve">?”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แสดงให้เห็นว่าพลอยมีมูลบทหรือมีความเชื่อพื้นฐานว่าคุณเปรมไม่เคยคิดจะหัดโขนหัดละครมาก่อนจึงไม่คิดว่าคุณเปรมจะมาขอคำปรึกษาจริง ๆ แต่คุณเปรมยังคงยืนยันคำตอบเดิมซึ่งพลอยก็ยังคงไม่เชื่อเช่นกันดังนันคุณเปรมจึงสื่อมูลบททางวัจนปฏิบัติศาสตร์ผ่านภาษา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ในหลวงท่านโปรด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สามารถสื่อให้เห็นว่าสังคมไทยมีความเชื่อว่าการทำตามพระราชนิยมเป็นสิ่งที่ถูกต้องสมควรกระทำพระมหากษัตริย์คือเจ้าชีวิตที่ทุกคนพึงเคารพบูชาเมื่อท่านเห็นว่าสิ่งใดดีงามสมควรกระทำ ประชาชนไม่สมควรแสดงความคิดเห็นไม่เห็นด้วยและการขัดพระราชนิยมเป็นสิ่งที่สังคมไทยไม่ยอมรับซึ่งทำให้พลอยไม่มีเหตุผลใดขัดแย้งคุณเปรมเพราะพลอยก็มีมูลบทที่ถูกสั่งสอนเช่นเดียวกันกับคุณเปรมในกรณีนี้เป็นการสื่อมูลบทที่ชัดเจนประหยัดคำพูดทำให้ผู้ฟังคล้อยตามเพราะมีความเชื่อเดียวกัน</w:t>
      </w:r>
    </w:p>
    <w:p w14:paraId="4AD8251C" w14:textId="77777777" w:rsidR="00B95CF7" w:rsidRPr="00FE09A3" w:rsidRDefault="00B95CF7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60AC671D" w14:textId="77777777" w:rsidR="00595B53" w:rsidRPr="00B95CF7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95CF7">
        <w:rPr>
          <w:rFonts w:ascii="TH SarabunPSK" w:hAnsi="TH SarabunPSK" w:cs="TH SarabunPSK"/>
          <w:b/>
          <w:bCs/>
          <w:sz w:val="32"/>
          <w:szCs w:val="32"/>
          <w:cs/>
        </w:rPr>
        <w:t>3.วาทกรรมผู้ชายเป็นใหญ่</w:t>
      </w:r>
    </w:p>
    <w:p w14:paraId="50FCA252" w14:textId="793D4DC2" w:rsidR="00595B53" w:rsidRDefault="00595B53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สังคมไทยเป็นสังคมที่มีการปกครองแบบปิตาธิปไตย กล่าวคือ ผู้ชายเป็นใหญ่ในทุกสถาบันตั้งแต่สถาบันพระมหากษัตริย์ซึ่งเป็นสถาบันสูงสุดไปจนถึงสถาบันครอบครัวที่เป็นสถาบันเล็กที่สุดสังเกตได้ว่าผู้เป็นพ่อมีหน้าที่ปกครองทุกคนในบ้านมีสิทธิชี้ขาดหรือตัดสินใจเรื่องต่าง ๆ ทุกเรื่องนอกจากนั้นสภาพสังคมไทยในสมัยก่อนมีแต่ผู้ชายเท่านั้นที่รับราชการและทำงานนอกบ้าน จากวิถีการดำรงชีวิตของสังคมทำให้เกิดวาทกรรมชายเหนือกว่าหญิงเพื่อกำหนดความจริงที่กำลังดำรงอยู่ให้เป็นรูปธรรมมากขึ้นผ่านภาษา ซึ่งมีชุดความคิดย่อยสนับสนุนวาทกรรมผู้ชายเป็นใหญ่ดังนี้</w:t>
      </w:r>
    </w:p>
    <w:p w14:paraId="3FDCFECB" w14:textId="77777777" w:rsidR="00347244" w:rsidRPr="00FE09A3" w:rsidRDefault="00347244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6EBF504" w14:textId="77777777" w:rsidR="00595B53" w:rsidRPr="00D7505C" w:rsidRDefault="00595B53" w:rsidP="00BE207B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7505C">
        <w:rPr>
          <w:rFonts w:ascii="TH SarabunPSK" w:hAnsi="TH SarabunPSK" w:cs="TH SarabunPSK"/>
          <w:b/>
          <w:bCs/>
          <w:sz w:val="32"/>
          <w:szCs w:val="32"/>
          <w:cs/>
        </w:rPr>
        <w:t>3.1 ผู้หญิงต้องเกรงใจและกลัวผู้ชาย</w:t>
      </w:r>
    </w:p>
    <w:p w14:paraId="25234A09" w14:textId="4E52A8E0" w:rsidR="00595B53" w:rsidRPr="00D7505C" w:rsidRDefault="00595B53" w:rsidP="00D7505C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7505C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D7505C" w:rsidRPr="00D7505C">
        <w:rPr>
          <w:rFonts w:ascii="TH SarabunPSK" w:hAnsi="TH SarabunPSK" w:cs="TH SarabunPSK"/>
          <w:b/>
          <w:bCs/>
          <w:sz w:val="32"/>
          <w:szCs w:val="32"/>
        </w:rPr>
        <w:t xml:space="preserve"> 5</w:t>
      </w:r>
    </w:p>
    <w:p w14:paraId="55DBFBDB" w14:textId="381F206D" w:rsidR="00595B53" w:rsidRPr="00FE09A3" w:rsidRDefault="00595B53" w:rsidP="00D7505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505C">
        <w:rPr>
          <w:rFonts w:ascii="TH SarabunPSK" w:hAnsi="TH SarabunPSK" w:cs="TH SarabunPSK"/>
          <w:b/>
          <w:bCs/>
          <w:sz w:val="32"/>
          <w:szCs w:val="32"/>
          <w:cs/>
        </w:rPr>
        <w:t>ช้อย: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ทีนี้ฉันไม่กลัวผู้ชายอีกต่อไป</w:t>
      </w:r>
    </w:p>
    <w:p w14:paraId="7359F06C" w14:textId="1D2BD19D" w:rsidR="00595B53" w:rsidRPr="00FE09A3" w:rsidRDefault="00595B53" w:rsidP="00D7505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505C">
        <w:rPr>
          <w:rFonts w:ascii="TH SarabunPSK" w:hAnsi="TH SarabunPSK" w:cs="TH SarabunPSK"/>
          <w:b/>
          <w:bCs/>
          <w:sz w:val="32"/>
          <w:szCs w:val="32"/>
          <w:cs/>
        </w:rPr>
        <w:t>คุณสาย: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ทำไม!(คุณสายทำตาเขียว)</w:t>
      </w:r>
    </w:p>
    <w:p w14:paraId="5C6966B4" w14:textId="3515299C" w:rsidR="00595B53" w:rsidRPr="00FE09A3" w:rsidRDefault="00595B53" w:rsidP="00D7505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505C">
        <w:rPr>
          <w:rFonts w:ascii="TH SarabunPSK" w:hAnsi="TH SarabunPSK" w:cs="TH SarabunPSK"/>
          <w:b/>
          <w:bCs/>
          <w:sz w:val="32"/>
          <w:szCs w:val="32"/>
          <w:cs/>
        </w:rPr>
        <w:t>ช้อย: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อ้าว! คุณอาไม่รู้หรอกหรือว่าเวลานี้ผู้หญิงเป็นเจ้าแผ่นดิน!</w:t>
      </w:r>
    </w:p>
    <w:p w14:paraId="5295F0D0" w14:textId="07EA1AA5" w:rsidR="00595B53" w:rsidRPr="00FE09A3" w:rsidRDefault="00595B53" w:rsidP="00D7505C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7505C">
        <w:rPr>
          <w:rFonts w:ascii="TH SarabunPSK" w:hAnsi="TH SarabunPSK" w:cs="TH SarabunPSK"/>
          <w:b/>
          <w:bCs/>
          <w:sz w:val="32"/>
          <w:szCs w:val="32"/>
          <w:cs/>
        </w:rPr>
        <w:t>คุณสาย: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เด็กเวร! ทำพูดดีไปเถอะ จะโดนมะพร้าวห้าวยัดปาก</w:t>
      </w:r>
    </w:p>
    <w:p w14:paraId="5D444B34" w14:textId="39DEEC61" w:rsidR="00595B53" w:rsidRPr="00FE09A3" w:rsidRDefault="00595B53" w:rsidP="00D7505C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(ม.ร.ว.คึกฤทธิ์ ปราโมช</w:t>
      </w:r>
      <w:r w:rsidR="00D7505C">
        <w:rPr>
          <w:rFonts w:ascii="TH SarabunPSK" w:hAnsi="TH SarabunPSK" w:cs="TH SarabunPSK"/>
          <w:sz w:val="32"/>
          <w:szCs w:val="32"/>
        </w:rPr>
        <w:t>,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2554 : 157)</w:t>
      </w:r>
    </w:p>
    <w:p w14:paraId="20B2E3EE" w14:textId="6415E0AD" w:rsidR="00595B53" w:rsidRPr="00FE09A3" w:rsidRDefault="00595B53" w:rsidP="003472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บทสนทนาข้างต้นประกอบด้วยการสื่อมูลบททางวัจนปฏิบัติศาสตร์ว่าสังคมไทยให้ความสำคัญกับเพศชายมากกว่าเพศหญิง สังเกตได้จากผลัดการสนทนาตอบรับของคุณสายที่แสดงอวัจนภาษาผ่านทางสายตาประกอบคำถาม ทำไม ซึ่งในกรณีนี้คุณสายไม่ได้ต้องการถามเหตุผลแต่ใช้ รูปคำถามเชิงตำหนิลดการคุกคามหน้าของอีกฝ่าย เพื่อแสดงเจตนาหลักให้ ผู้ฟังทราบว่าคู่สนทนารู้ สึกไม่พอใจกับความคิดเห็นแต่ช้อยไม่เข้าใจเจตนาที่แฝงมาในรูปคำถามจึงตอบคุณสายกลับด้วยเหตุผลที่สนับสนุนความคิดเห็นของตนจึงทำให้คุณสายใช้วัจนกรรมตำหนิและขู่คุกคามหน้าด้านบวกของผู้ฟังเพื่อย้ำเจตนาที่แท้จริงและให้หยุดพูดในสิ่งที่ไม่สมควรจะพูด เนื่องจากว่าเป็น การขัดกับมูลบทหรือความเชื่อพื้นฐานเรื่องผู้ชายสำคัญกว่าในความคิดของคุณสาย</w:t>
      </w:r>
    </w:p>
    <w:p w14:paraId="1AAC21FF" w14:textId="77777777" w:rsidR="00DD3F7A" w:rsidRDefault="00DD3F7A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9DEE99F" w14:textId="5885A8DE" w:rsidR="00595B53" w:rsidRPr="00DD3F7A" w:rsidRDefault="00595B53" w:rsidP="00DD3F7A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3.2 ผู้ชายมีภรรยาหลายคนเป็นเรื่องธรรมดาแต่ผู้หญิงที่มีสามีหลายคนเป็นเรื่องที่น่าอับอาย</w:t>
      </w:r>
    </w:p>
    <w:p w14:paraId="6DF95C40" w14:textId="28BFD7E1" w:rsidR="00595B53" w:rsidRPr="00DD3F7A" w:rsidRDefault="00595B53" w:rsidP="00DD3F7A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DD3F7A" w:rsidRPr="00DD3F7A">
        <w:rPr>
          <w:rFonts w:ascii="TH SarabunPSK" w:hAnsi="TH SarabunPSK" w:cs="TH SarabunPSK"/>
          <w:b/>
          <w:bCs/>
          <w:sz w:val="32"/>
          <w:szCs w:val="32"/>
        </w:rPr>
        <w:t xml:space="preserve"> 6</w:t>
      </w:r>
    </w:p>
    <w:p w14:paraId="67FC512F" w14:textId="77777777" w:rsidR="00DD3F7A" w:rsidRDefault="00595B53" w:rsidP="00DD3F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แม่แช่ม: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พลอย พลอยจำคำแม่ไว้ให้ดี ถ้าเจ้าจะมีลูกผัวต่อไปก็หาคนที่เขาใจเดียวอย่าไปได้ผัวเจ้าชู้เมียมาก</w:t>
      </w:r>
    </w:p>
    <w:p w14:paraId="1254E87B" w14:textId="55C36146" w:rsidR="00595B53" w:rsidRPr="00FE09A3" w:rsidRDefault="00DD3F7A" w:rsidP="00DD3F7A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จะต้องร้อนใจเหมือนแม่ แล้วก็อย่าไปเป็นเมียน้อยใครเขาเป็นอันขาด จำไว้นะ</w:t>
      </w:r>
    </w:p>
    <w:p w14:paraId="301A8DC3" w14:textId="54A407C3" w:rsidR="00595B53" w:rsidRPr="00FE09A3" w:rsidRDefault="00595B53" w:rsidP="00DD3F7A">
      <w:pPr>
        <w:ind w:left="648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(ม.ร.ว.คึกฤทธิ์  ปราโมช</w:t>
      </w:r>
      <w:r w:rsidR="00DD3F7A">
        <w:rPr>
          <w:rFonts w:ascii="TH SarabunPSK" w:hAnsi="TH SarabunPSK" w:cs="TH SarabunPSK"/>
          <w:sz w:val="32"/>
          <w:szCs w:val="32"/>
        </w:rPr>
        <w:t>,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2554: 1)                </w:t>
      </w:r>
    </w:p>
    <w:p w14:paraId="57F21ED6" w14:textId="2A757E77" w:rsidR="00595B53" w:rsidRDefault="00595B53" w:rsidP="003472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ตัวอย่างประโยคสนทนานี้มีเจตนาหลักคือการส่งต่อมูลบททางวัจนปฏิบัติศาสตร์ที่ตนเองยึดถือในรูปของวัจนกรรมการสั่ง สังเกตได้จากคำว่า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อย่า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ที่ปรากฏในบทสนทนาซึ่งมีเจตนาคือการห้ามไม่ให้กระทำกริยาที่ตามหลังคำนี้และการเปิดบทสนทนาให้ผลัดแรกที่แม่แช่มกล่าว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พลอยจำคำแม่ไว้ให้ดี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กับ วลี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จำไว้นะ</w:t>
      </w:r>
      <w:r w:rsidRPr="00FE09A3">
        <w:rPr>
          <w:rFonts w:ascii="TH SarabunPSK" w:hAnsi="TH SarabunPSK" w:cs="TH SarabunPSK"/>
          <w:sz w:val="32"/>
          <w:szCs w:val="32"/>
        </w:rPr>
        <w:t>”</w:t>
      </w:r>
      <w:r w:rsidRPr="00FE09A3">
        <w:rPr>
          <w:rFonts w:ascii="TH SarabunPSK" w:hAnsi="TH SarabunPSK" w:cs="TH SarabunPSK"/>
          <w:sz w:val="32"/>
          <w:szCs w:val="32"/>
          <w:cs/>
        </w:rPr>
        <w:t>ในตอนท้ายเป็นการใช้วัจนกรรมการสั่งซ้ำเพื่อย้ำเจตนาของแม่แช่มให้มีน้ำหนักมากขึ้นต้องการให้ผู้ฟังรู้สึกว่าสิ่งนี้ควรหลีกเลี่ยงอย่างจริงจังเพราะแม่แช่มย้ำให้พลอยจำคำสั่งเหล่านี้ถึงสองครั้ง</w:t>
      </w:r>
    </w:p>
    <w:p w14:paraId="78816F26" w14:textId="77777777" w:rsidR="00FE09A3" w:rsidRPr="00FE09A3" w:rsidRDefault="00FE09A3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7E95DD91" w14:textId="77777777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95B53">
        <w:rPr>
          <w:rFonts w:ascii="TH SarabunPSK" w:hAnsi="TH SarabunPSK" w:cs="TH SarabunPSK"/>
          <w:b/>
          <w:bCs/>
          <w:sz w:val="32"/>
          <w:szCs w:val="32"/>
          <w:cs/>
        </w:rPr>
        <w:t>4.วาทกรรมเรื่องชนชั้น</w:t>
      </w:r>
    </w:p>
    <w:p w14:paraId="5661FE1C" w14:textId="51C3708D" w:rsidR="00595B53" w:rsidRPr="00FE09A3" w:rsidRDefault="00595B53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สังคมไทยเป็นสังคมที่มีลำดับชั้น กล่าวคือ มีการจัดระเบียบทางสังคมที่ลดหลั่นฐานะตามศักดินาเช่นการสักเลกทาสเพื่อขึ้นกับนายโดยตรง หรือความสัมพันธ์ระหว่างข้าราชการชั้นผู้น้อยกับข้าราชการชั้นผู้ใหญ่ ในหน้าที่การงานจะเป็นระบบอุปถัมภ์คือ ผู้ที่มีอำนาจมากกว่าจะส่งเสริม ค้ำจุนช่วยเหลือผู้น้อยนอกจากนี้สังคมไทยสมัยก่อนให้ความสำคัญกับชนชั้นทางสังคมเป็นอย่างมากผู้ใดที่มีบรรพบุรุษเป็นทาสตนเองก็จะต้องอยู่ในชนชั้นต่ำไม่สามารถตีตนเสมอชั้นสูงได้ประกอบกับว่าในสังคมไทยมีชนชั้นที่แตกต่างกันทุกสถาบันดังนั้นเพื่อไม่ให้เกิดการตีเสมอกันจึงเกิดวาทกรรมหลักเรื่องชนชั้นและมีวาทกรรมย่อยสนับสนุนวาทกรรมหลักดังนี้</w:t>
      </w:r>
    </w:p>
    <w:p w14:paraId="319B14B8" w14:textId="77777777" w:rsidR="00FE09A3" w:rsidRDefault="00FE09A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085E4A86" w14:textId="1891EF6E" w:rsidR="00595B53" w:rsidRPr="00595B53" w:rsidRDefault="00595B53" w:rsidP="00DD3F7A">
      <w:pPr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95B53">
        <w:rPr>
          <w:rFonts w:ascii="TH SarabunPSK" w:hAnsi="TH SarabunPSK" w:cs="TH SarabunPSK"/>
          <w:b/>
          <w:bCs/>
          <w:sz w:val="32"/>
          <w:szCs w:val="32"/>
          <w:cs/>
        </w:rPr>
        <w:t>4.1 ทาสไม่พึงควรแสดงความคิดเห็นของตนที่ขัดแย้งกับเจ้านาย</w:t>
      </w:r>
    </w:p>
    <w:p w14:paraId="245D9BB2" w14:textId="70EF11E5" w:rsidR="00595B53" w:rsidRPr="00DD3F7A" w:rsidRDefault="00595B53" w:rsidP="00DD3F7A">
      <w:pPr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DD3F7A" w:rsidRPr="00DD3F7A">
        <w:rPr>
          <w:rFonts w:ascii="TH SarabunPSK" w:hAnsi="TH SarabunPSK" w:cs="TH SarabunPSK"/>
          <w:b/>
          <w:bCs/>
          <w:sz w:val="32"/>
          <w:szCs w:val="32"/>
        </w:rPr>
        <w:t xml:space="preserve"> 7</w:t>
      </w:r>
    </w:p>
    <w:p w14:paraId="362ACB2A" w14:textId="7A898A7D" w:rsidR="00595B53" w:rsidRPr="00FE09A3" w:rsidRDefault="00595B53" w:rsidP="00DD3F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พิศ: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คุณพลอยอย่าไปเสียอกเสียใจอะไรเลย คุณแม่ไม่เป็นอะไรหรอก มีท้องมีไส้ใคร ๆ เขาก็มีกัน</w:t>
      </w:r>
    </w:p>
    <w:p w14:paraId="22C0D962" w14:textId="444DDFA5" w:rsidR="00595B53" w:rsidRPr="00FE09A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3F7A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Pr="00FE09A3">
        <w:rPr>
          <w:rFonts w:ascii="TH SarabunPSK" w:hAnsi="TH SarabunPSK" w:cs="TH SarabunPSK"/>
          <w:sz w:val="32"/>
          <w:szCs w:val="32"/>
          <w:cs/>
        </w:rPr>
        <w:t>คุณแม่ก็ยังไม่แก่เฒ่าอะไรนักหนา ไปอยู่หัวเมืองจะไปอยู่คนเดียวได้ยังไง เธอก็ต้องหาที่พึ่ง ไว้บ้าง</w:t>
      </w:r>
    </w:p>
    <w:p w14:paraId="5B60573F" w14:textId="0992DD8B" w:rsidR="00595B53" w:rsidRPr="00FE09A3" w:rsidRDefault="00595B53" w:rsidP="00DD3F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พลอย: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แล้วพ่อฉิมนี่เขาเป็นอย่างไรบ้างพิศ</w:t>
      </w:r>
    </w:p>
    <w:p w14:paraId="20D5BB3F" w14:textId="77777777" w:rsidR="00DD3F7A" w:rsidRDefault="00595B53" w:rsidP="00DD3F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พิศ: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บ่าวก็ว่าเขาเค็มไปหน่อยแต่คุณเธอว่าของเธอดีไว้ใจได้บ่าวก็ต้องนิ่ง แต่ถ้าเขาจะดีจริง ๆ กระมัง </w:t>
      </w:r>
    </w:p>
    <w:p w14:paraId="4D33FCAC" w14:textId="77777777" w:rsidR="00DD3F7A" w:rsidRDefault="00DD3F7A" w:rsidP="00DD3F7A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 xml:space="preserve">คุณพลอยอย่าไปวิตกไปเลย ถ้าไม่ดีจริงคุณแม่จะไปตกล่องปล่องชิ้นกับเขาหรือ คุณเธอ เป็นผู้ดี </w:t>
      </w:r>
    </w:p>
    <w:p w14:paraId="04B4F0FB" w14:textId="77777777" w:rsidR="00DD3F7A" w:rsidRDefault="00DD3F7A" w:rsidP="00DD3F7A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ตาเธอก็ต้องสูง ดูอะไรก็รู้เรื่อง ไฮ้! นังพิศเอ็งเป็นขี้ข้าเขาแล้วยังไม่เจียมตัว สะเออะไปเที่ยวว่าเขา</w:t>
      </w:r>
    </w:p>
    <w:p w14:paraId="19FFF324" w14:textId="1C3BCFFE" w:rsidR="00595B53" w:rsidRPr="00FE09A3" w:rsidRDefault="00DD3F7A" w:rsidP="00DD3F7A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อย่างนั้น อย่างนี้หลังจะลายไม่รู้ตัว</w:t>
      </w:r>
    </w:p>
    <w:p w14:paraId="0B1F6B19" w14:textId="3D998999" w:rsidR="00595B53" w:rsidRPr="00FE09A3" w:rsidRDefault="00595B53" w:rsidP="00DD3F7A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(ม.ร.ว.คึกฤทธิ์ ปราโมช</w:t>
      </w:r>
      <w:r w:rsidR="00DD3F7A">
        <w:rPr>
          <w:rFonts w:ascii="TH SarabunPSK" w:hAnsi="TH SarabunPSK" w:cs="TH SarabunPSK"/>
          <w:sz w:val="32"/>
          <w:szCs w:val="32"/>
        </w:rPr>
        <w:t>,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2554: 84)</w:t>
      </w:r>
    </w:p>
    <w:p w14:paraId="18727927" w14:textId="77777777" w:rsidR="00DD3F7A" w:rsidRDefault="00DD3F7A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4F5C4857" w14:textId="2CDC3F3B" w:rsidR="00595B53" w:rsidRPr="00FE09A3" w:rsidRDefault="00595B53" w:rsidP="003472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จากบทสนทนาข้างต้นในประโยตที่พิศกล่าวว่า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บ่าวก็ว่าเขาเค็มไปหน่อย แต่คุณเธอว่าของเธอดีไว้ใจได้บ่าวก็ต้องนิ่ง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เป็นการสื่อมูลบททางวัจนปฏิบัติศาสตร์ผ่านภาษาสื่อให้เห็นว่า สังคมไทยให้ความสำคัญกับชนชั้นทางสังคมดังนั้นผู้เป็นทาสต้องสำรวมกิริยาวาจาต่อผู้เป็นนาย หากมีความคิดเห็นที่แตกต่างจากนายหรือไม่เห็นด้วยควรเก็บไว้ไม่แสดงออกเพราะเป็นสิ่งที่ไม่สมควรซึ่งสังเกตได้จากคำ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ต้อง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ที่ขยายกริยานิ่งมีความหมายว่าเป็นสิ่งที่จำเป็นต้องทำไม่สามารถขัดขืนได้ทุกกรณีเหมือนกฎข้อบังคับและในผลัดต่อมาพิศรู้ว่าตนเองได้แสดงความคิดเห็นส่วนตัวเกี่ยวกับเรื่องของนายซึ่งเป็นสิ่งที่ไม่สมควรทำจึงรีบพูดแก้ไขว่านายของตนเองนั้นคิดถูกต้องเหมาะสมและใช้กลวิธีการคุกคามหน้าด้านบวกของตัวเองเพื่อให้ผู้ฟังรู้สึกว่าผู้พูดยอมรับว่าพูดเรื่องที่ไม่เหมาะสมเพื่อต้องการย้ำมูลบทข้างต้นว่าเป็นสิ่งที่ถูกต้องและเพิ่มน้ำหนักของถ้อยคำที่กล่าวว่าเจ้านายคิดถูกเพื่อให้ผู้ฟังเข้าใจว่าตนเองไม่ได้มีเจตนาไม่เห็นด้วยกับเจ้านาย</w:t>
      </w:r>
    </w:p>
    <w:p w14:paraId="16CB34C6" w14:textId="77777777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7AF239CB" w14:textId="56031422" w:rsidR="00595B53" w:rsidRPr="00DD3F7A" w:rsidRDefault="00595B53" w:rsidP="00DD3F7A">
      <w:pPr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4.2 ไม่พึงควรตีตนเสมอผู้ที่มีฐานะสูงกว่า</w:t>
      </w:r>
    </w:p>
    <w:p w14:paraId="4FCF1401" w14:textId="2DEAE96B" w:rsidR="00595B53" w:rsidRPr="00DD3F7A" w:rsidRDefault="00595B53" w:rsidP="00DD3F7A">
      <w:pPr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DD3F7A" w:rsidRPr="00DD3F7A">
        <w:rPr>
          <w:rFonts w:ascii="TH SarabunPSK" w:hAnsi="TH SarabunPSK" w:cs="TH SarabunPSK"/>
          <w:b/>
          <w:bCs/>
          <w:sz w:val="32"/>
          <w:szCs w:val="32"/>
        </w:rPr>
        <w:t xml:space="preserve"> 8</w:t>
      </w:r>
    </w:p>
    <w:p w14:paraId="563F57C2" w14:textId="77777777" w:rsidR="00595B53" w:rsidRPr="00FE09A3" w:rsidRDefault="00595B53" w:rsidP="00DD3F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พลอย: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ทำไมคนจึงเรียกลูกเจ้าคุณพ่อว่า คุณอุ่น คุณชิด คุณเชย แล้วทำไมจึงเรียกลูกอื่นว่า พ่อเพิ่ม</w:t>
      </w:r>
    </w:p>
    <w:p w14:paraId="68364153" w14:textId="77777777" w:rsidR="00DD3F7A" w:rsidRDefault="00DD3F7A" w:rsidP="00DD3F7A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แม่พลอย แม่หวาน</w:t>
      </w:r>
    </w:p>
    <w:p w14:paraId="765BF589" w14:textId="0474F4C8" w:rsidR="00595B53" w:rsidRPr="00FE09A3" w:rsidRDefault="00595B53" w:rsidP="00DD3F7A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แม่แช่ม: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 เพราะพวกเอ็งมันลูกเมียน้อย นั่นท่านลูกคุณหญิงก็ต้องเป็นคุณไปหมดเขาไม่เรียกว่าอีพลอยก็ดีถมไปแล้ว!</w:t>
      </w:r>
    </w:p>
    <w:p w14:paraId="5A96D9A3" w14:textId="15DF5827" w:rsidR="00595B53" w:rsidRPr="00FE09A3" w:rsidRDefault="00595B53" w:rsidP="00DD3F7A">
      <w:pPr>
        <w:ind w:left="648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(ม.ร.ว.คึกฤทธิ์ ปราโมช</w:t>
      </w:r>
      <w:r w:rsidRPr="00FE09A3">
        <w:rPr>
          <w:rFonts w:ascii="TH SarabunPSK" w:hAnsi="TH SarabunPSK" w:cs="TH SarabunPSK"/>
          <w:sz w:val="32"/>
          <w:szCs w:val="32"/>
        </w:rPr>
        <w:t xml:space="preserve">, </w:t>
      </w:r>
      <w:r w:rsidRPr="00FE09A3">
        <w:rPr>
          <w:rFonts w:ascii="TH SarabunPSK" w:hAnsi="TH SarabunPSK" w:cs="TH SarabunPSK"/>
          <w:sz w:val="32"/>
          <w:szCs w:val="32"/>
          <w:cs/>
        </w:rPr>
        <w:t>2554:</w:t>
      </w:r>
      <w:r w:rsidR="00DD3F7A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4)</w:t>
      </w:r>
    </w:p>
    <w:p w14:paraId="662AD25C" w14:textId="77777777" w:rsidR="00595B53" w:rsidRPr="00FE09A3" w:rsidRDefault="00595B53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13D4FA27" w14:textId="77777777" w:rsidR="00595B53" w:rsidRPr="00FE09A3" w:rsidRDefault="00595B53" w:rsidP="003472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จากบทสนทนาระหว่างพลอยกับแม่แช่มมีการสื่อมูลบททางวัจนปฏิบัติศาสตร์ผ่านภาษาในผลัดการตอบรับที่กล่าว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เพราะพวกเอ็งมันลูกเมียน้อย นั่นท่านลูกคุณหญิงก็ต้องเป็นคุณไปหมด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แสดงให้เห็นว่าแม่แช่มมีความเชื่อพื้นฐานเรื่องการให้ความสำคัญกับชนชั้นทุกสถาบันในสถาบันครอบครัวถือว่าผู้ที่เป็นภรรยาคนแรกเป็นผู้ที่มีฐานะสูงที่สุดและมีอำนาจมากที่สุด ภรรยาคนอื่นที่อาศัยอยู่ในบ้านต้องให้ความเคารพเชื่อฟังและไม่ตีตนเสมอภรรยาคนแรกอย่างเด็ดขาด ดังนั้นลูกที่เกิดจากแม่แช่มจึงมีฐานะที่ต่ำกว่านอกจากนี้ในตอนท้ายบทสนทนาแม่แช่มกล่าวว่า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เขาไม่เรียกว่าอีพลอยก็ดีถมไปแล้ว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เป็นการใช้กลวิธีคุกคามหน้าด้านบวกของพลอยแสดงความรู้สึกไม่เห็นด้วยกับคำถามแรกที่พลอยถามว่า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ทำไมคนจึงเรียกลูกเจ้าคุณพ่อว่า คุณอุ่น คุณชิด คุณเชย แล้วทำไมจึงเรียกลูกคนอื่นว่า พ่อเพิ่ม แม่พลอย แม่หวาน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ทำให้แม่แช่มตีความว่าพลอยถามเพราะมีเจตนาสงสัยว่าทำไมจึงเกิดความไม่เท่าเทียมกันทั้ง ๆ ที่ทุกคนเป็นลูกเจ้าคุณพ่อเหมือนกัน ซึ่งเป็นเรื่องที่ขัดกับมูลบททางวัจนปฏิบัติศาสตร์ที่แม่แช่มยึดถือดังนั้นแม่แช่มจึงสื่อมูลบทผ่านภาษาเพื่อแสดงเหตุผลและใช้กลวิธีคุกคามหน้าด้านบวกของพลอยเจตนาเพื่อให้เข้าใจว่าการตีตนเสมอผู้มีชนชั้นทางสังคมที่สูงกว่าเป็นสิ่งที่ไม่สมควรคิดและกระทำ</w:t>
      </w:r>
    </w:p>
    <w:p w14:paraId="5529A22B" w14:textId="77777777" w:rsidR="00FE09A3" w:rsidRDefault="00FE09A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C8D5EC4" w14:textId="4F283943" w:rsidR="00595B53" w:rsidRPr="00595B53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95B53">
        <w:rPr>
          <w:rFonts w:ascii="TH SarabunPSK" w:hAnsi="TH SarabunPSK" w:cs="TH SarabunPSK"/>
          <w:b/>
          <w:bCs/>
          <w:sz w:val="32"/>
          <w:szCs w:val="32"/>
          <w:cs/>
        </w:rPr>
        <w:t>5. วาทกรรมความกตัญญูคือเครื่องหมายของคนดี</w:t>
      </w:r>
    </w:p>
    <w:p w14:paraId="067972AD" w14:textId="6D991562" w:rsidR="00595B53" w:rsidRDefault="00595B53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สังคมไทยให้ความสำคัญกับสถาบันศาสนาเป็นอย่างมากและคนในสังคมส่วนใหญ่นับถือพระพุทธศาสนาซึ่งหนึ่งในหลักคำสอนทางพระพุทธศาสนาคือการสอนให้รู้จักตอบแทนบุญคุณผู้ที่มีพระคุณต่อเราโดยมีหลักธรรมนิทาน</w:t>
      </w:r>
      <w:r w:rsidR="00DD3F7A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พุทธศาสนสุภาษิตช่วยส่งต่อคำสอนเหล่านี้ เช่น มงคลชีวิติ</w:t>
      </w:r>
      <w:r w:rsidR="00DD3F7A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38</w:t>
      </w:r>
      <w:r w:rsidR="00DD3F7A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ประการในข้อหนึ่งได้กล่าวถึงคุณสมบัติของการเป็นลูกที่ดีคือการดูแลปรนนิบัติพ่อแม่ และนิทานชาดกส่วนใหญ่มักแฝงคติสอนใจเรื่องความกตัญญู นอกจากนี้ยังมีความเชื่อทางพระพุทธศาสนาที่กล่าวว่าผู้ที่เนรคุณต่อผู้มีพระคุณถือเป็นบาปกรรมซึ่งกลายเป็นคำพูดที่ผู้ใหญ่สั่งสอนมาตลอดว่า ใครที่ไม่เชื่อฟังพ่อแม่ทำให้ ท่านทุกข์ใจ ตายไปจะตกนรกได้ รับความทุกข์แสนสาหัส ดังนั้นจึงกล่าวได้ว่าพระพุทธศาสนาเป็นสื่อกลางที่ส่งต่อความเชื่อเรื่องนี้สู่สังคมจึงทำให้เกิดวาทกรรมหลักคือความกตัญญูเป็นเครื่องหมายของคนดีและมีวาทกรรมย่อยสนับสนุนวาทกรรมหลักดังนี้</w:t>
      </w:r>
    </w:p>
    <w:p w14:paraId="24D64890" w14:textId="77777777" w:rsidR="00DD3F7A" w:rsidRPr="00FE09A3" w:rsidRDefault="00DD3F7A" w:rsidP="00DD3F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14:paraId="7C3118DB" w14:textId="77777777" w:rsidR="00595B53" w:rsidRPr="00DD3F7A" w:rsidRDefault="00595B53" w:rsidP="00DD3F7A">
      <w:pPr>
        <w:ind w:left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5.1 ลูกที่ดีต้องปรนนิบัติพ่อแม่</w:t>
      </w:r>
    </w:p>
    <w:p w14:paraId="02938ABD" w14:textId="69357483" w:rsidR="00595B53" w:rsidRPr="00FE09A3" w:rsidRDefault="00595B53" w:rsidP="00DD3F7A">
      <w:pPr>
        <w:ind w:left="720"/>
        <w:jc w:val="both"/>
        <w:rPr>
          <w:rFonts w:ascii="TH SarabunPSK" w:hAnsi="TH SarabunPSK" w:cs="TH SarabunPSK"/>
          <w:sz w:val="32"/>
          <w:szCs w:val="32"/>
        </w:rPr>
      </w:pPr>
      <w:r w:rsidRPr="00DD3F7A">
        <w:rPr>
          <w:rFonts w:ascii="TH SarabunPSK" w:hAnsi="TH SarabunPSK" w:cs="TH SarabunPSK"/>
          <w:b/>
          <w:bCs/>
          <w:sz w:val="32"/>
          <w:szCs w:val="32"/>
          <w:cs/>
        </w:rPr>
        <w:t>ตัวอย่าง</w:t>
      </w:r>
      <w:r w:rsidR="00DD3F7A">
        <w:rPr>
          <w:rFonts w:ascii="TH SarabunPSK" w:hAnsi="TH SarabunPSK" w:cs="TH SarabunPSK"/>
          <w:b/>
          <w:bCs/>
          <w:sz w:val="32"/>
          <w:szCs w:val="32"/>
        </w:rPr>
        <w:t xml:space="preserve"> 9</w:t>
      </w:r>
    </w:p>
    <w:p w14:paraId="7FD0235F" w14:textId="77777777" w:rsidR="00DD3F7A" w:rsidRDefault="00595B53" w:rsidP="00DD3F7A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เสด็จพระองค์หญิง: พลอย สายเขามาบอกว่าเจ้าอยากจะลาออกไปเยี่ยมพ่อเป็นครั้งเป็นคราวไม่ใช่หรือ</w:t>
      </w:r>
      <w:r w:rsidRPr="00FE09A3">
        <w:rPr>
          <w:rFonts w:ascii="TH SarabunPSK" w:hAnsi="TH SarabunPSK" w:cs="TH SarabunPSK"/>
          <w:sz w:val="32"/>
          <w:szCs w:val="32"/>
        </w:rPr>
        <w:t>?</w:t>
      </w:r>
    </w:p>
    <w:p w14:paraId="5D9FF105" w14:textId="77777777" w:rsidR="00DD3F7A" w:rsidRDefault="00DD3F7A" w:rsidP="00DD3F7A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ไปเถิดข้าไม่ห้ามแต่เวลาจะไปจะมาขอให้พี่น้องมารับมาส่ง เจ้าก็เป็นลูกผู้ดี มีสกุลควร</w:t>
      </w:r>
    </w:p>
    <w:p w14:paraId="4B4B4910" w14:textId="77777777" w:rsidR="00DD3F7A" w:rsidRDefault="00DD3F7A" w:rsidP="00DD3F7A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จะรำลึกถึงชาติถึงสกุลไว้เสมอ บิดามารดาเป็นผู้ที่มีพระคุณยิ่งกว่า ใคร ๆ ทุกคนจึง</w:t>
      </w:r>
    </w:p>
    <w:p w14:paraId="4A0DDF2C" w14:textId="77777777" w:rsidR="00DD3F7A" w:rsidRDefault="00DD3F7A" w:rsidP="00DD3F7A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ต้องรักและนับถืออยู่ในโอวาทพ่อแม่เพราะพ่อแม่นั้น   ไม่มีใครสำคัญเท่า  พลอยก็มา</w:t>
      </w:r>
    </w:p>
    <w:p w14:paraId="450929C7" w14:textId="77777777" w:rsidR="00DD3F7A" w:rsidRDefault="00DD3F7A" w:rsidP="00DD3F7A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อยู่กับข้าแต่ยังเด็ก ๆ ถึงข้าจะรักเจ้าสักเท่าใดก็คงจะไม่เท่าพ่อแม่เขารัก เดี๋ยวนี้พลอย</w:t>
      </w:r>
    </w:p>
    <w:p w14:paraId="14F2BBDB" w14:textId="77777777" w:rsidR="00DD3F7A" w:rsidRDefault="00DD3F7A" w:rsidP="00DD3F7A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ก็กำพร้าแม่ยังเหลือแต่พ่อคนเดียว ข้าดีใจที่พลอยยังมีใจรำลึกถึงพ่ออยากจะสนองคุณ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713E2DD4" w14:textId="4A6B9636" w:rsidR="00595B53" w:rsidRPr="00FE09A3" w:rsidRDefault="00DD3F7A" w:rsidP="00DD3F7A">
      <w:pPr>
        <w:ind w:left="21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ผู้ให้กำเนิด</w:t>
      </w:r>
    </w:p>
    <w:p w14:paraId="79710E8F" w14:textId="76E49F8A" w:rsidR="00595B53" w:rsidRPr="00FE09A3" w:rsidRDefault="00DD3F7A" w:rsidP="00DD3F7A">
      <w:pPr>
        <w:ind w:left="57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>(ม.ร.ว.คึกฤทธิ์ ปราโมช</w:t>
      </w:r>
      <w:r>
        <w:rPr>
          <w:rFonts w:ascii="TH SarabunPSK" w:hAnsi="TH SarabunPSK" w:cs="TH SarabunPSK"/>
          <w:sz w:val="32"/>
          <w:szCs w:val="32"/>
        </w:rPr>
        <w:t>,</w:t>
      </w:r>
      <w:r w:rsidR="00595B53" w:rsidRPr="00FE09A3">
        <w:rPr>
          <w:rFonts w:ascii="TH SarabunPSK" w:hAnsi="TH SarabunPSK" w:cs="TH SarabunPSK"/>
          <w:sz w:val="32"/>
          <w:szCs w:val="32"/>
          <w:cs/>
        </w:rPr>
        <w:t xml:space="preserve"> 2554 : 173)</w:t>
      </w:r>
    </w:p>
    <w:p w14:paraId="0C49F4B8" w14:textId="77777777" w:rsidR="00DD3F7A" w:rsidRDefault="00DD3F7A" w:rsidP="00595B53">
      <w:pPr>
        <w:jc w:val="both"/>
        <w:rPr>
          <w:rFonts w:ascii="TH SarabunPSK" w:hAnsi="TH SarabunPSK" w:cs="TH SarabunPSK"/>
          <w:sz w:val="32"/>
          <w:szCs w:val="32"/>
        </w:rPr>
      </w:pPr>
    </w:p>
    <w:p w14:paraId="01486E20" w14:textId="3C1CD6F0" w:rsidR="00595B53" w:rsidRPr="00FE09A3" w:rsidRDefault="00595B53" w:rsidP="003472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บทสนทนาข้างต้นประกอบด้วยการสื่อมูลบททางวัจนปฏิบัติศาสตร์ผ่านภาษาในรูปของการใช้วัจนกรรมกำหนดให้ทำในประโยคที่กล่าว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บิดามารดาเป็นผู้มีพระคุณยิ่งกว่าใคร ๆ ทุกคนจึงต้องรักและนับถืออยู่ในโอวาทพ่อแม่เพราะพ่อแม่นั้นไม่มีใครสำคัญเท่า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แสดงให้เห็นว่าสังคมไทยให้ความสำคัญกับการตอบแทนบุญคุณผู้ที่ช่วยเหลืออุปการะเลี้ยงดูหรือส่งเสริมเราดังนั้นจึงควรหาโอกาสสนองคุณบุคคลนั้น พ่อแม่เป็นผู้ให้กำเนิดดังนั้นจึงถือว่าเป็นผู้มีพระคุณอย่างยิ่งสมควรตอบแทนคุณและปรนนิบัติท่าน หากผู้ใดไม่ปฏิบัติตามมูลบททางวัจนปฏิบัติศาสตร์ที่คนในสังคมมีร่วมกันจะถูกมองว่าเป็นคนเนรคุณไม่สมควรคบหาและไม่เป็นที่ยอมรับของคนในสังคม ซึ่งสังเกตได้จากการใช้วัจนกรรมกำหนดให้ทำสื่อมูลบทด้วยคำขยายกริยาว่า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ต้อง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ที่อยู่หน้าค ากริยา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รัก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นับถือ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มีความหมายเป็นคำสั่งโดยนัยว่าสิ่งนี้จำเป็นต้องกระทำอย่างยิ่งไม่สมควรละเลยและหลีกเลี่ยงเปรียบเสมือนกฎที่หากฝ่าฝืนจะถูกมองว่าไม่ดีนอกจากนั้นยังมีการใช้วัจนกรรมแสดงความรู้สึกดีใจในประโยคที่กล่าวว่า</w:t>
      </w:r>
      <w:r w:rsidR="00DD3F7A">
        <w:rPr>
          <w:rFonts w:ascii="TH SarabunPSK" w:hAnsi="TH SarabunPSK" w:cs="TH SarabunPSK"/>
          <w:sz w:val="32"/>
          <w:szCs w:val="32"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ข้าดีใจที่รู้ว่าพลอยยังมีใจรำลึกถึงพ่อ อยากจะสนองคุณผู้ให้กำเนิด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เป็นการแสดงความรู้สึกเพื่อสนับสนุนความคิดเห็นของคู่สนทนาเนื่องจากเป็นความคิดที่ตรงกับมูลบททางวัจนปฏิบัติศาสตร์ที่ตนเองและสังคมยึดถือร่วมกันว่าเป็นสิ่งที่สมควรกระทำจึงใช้วัจนกรรมแสดงความรู้สึกดีใจช่วยกระคุ้นให้มูลบทมีน้ำหนักมากขึ้นคือทำให้พลอยเข้าใจว่าสิ่งที่คิดนั้นถูกต้องสมควรกระทำต่อไปและควรยึดถือไปตลอด</w:t>
      </w:r>
    </w:p>
    <w:p w14:paraId="179803CF" w14:textId="77777777" w:rsidR="009505D2" w:rsidRDefault="009505D2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7BE7B81" w14:textId="365936CC" w:rsidR="00DD3F7A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595B53">
        <w:rPr>
          <w:rFonts w:ascii="TH SarabunPSK" w:hAnsi="TH SarabunPSK" w:cs="TH SarabunPSK"/>
          <w:b/>
          <w:bCs/>
          <w:sz w:val="32"/>
          <w:szCs w:val="32"/>
          <w:cs/>
        </w:rPr>
        <w:t>บทสรุป</w:t>
      </w:r>
    </w:p>
    <w:p w14:paraId="6DAA0A0B" w14:textId="77777777" w:rsidR="00347244" w:rsidRDefault="00595B53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จากการวิเคราะห์บทสนทนาของตัวละครในวรรณกรรมสี่แผ่นดินเล่ม 1 และ 2  ปรากฏกลวิธีการสร้างวาทกรรมจากทฤษฎีวัจนปฏิบัติศาสตร์โดยกลวิธีที่พบมากที่สุดเป็นอันดับแรกคือการสื่อมูลบททางวัจนปฏิบัติศาสตร์ กลวิธีที่พบรองลงมาคือ การคุกคามหน้าด้านบวก วัจนกรรมการสั่ง การคุกคามหน้าด้านลบ วัจนกรรมความรู้สึก และกลวิธีต่าง ๆ ตามลำดับ  </w:t>
      </w:r>
      <w:r w:rsidR="00FB72CE">
        <w:rPr>
          <w:rFonts w:ascii="TH SarabunPSK" w:hAnsi="TH SarabunPSK" w:cs="TH SarabunPSK" w:hint="cs"/>
          <w:sz w:val="32"/>
          <w:szCs w:val="32"/>
          <w:cs/>
        </w:rPr>
        <w:t>จาก</w:t>
      </w:r>
      <w:r w:rsidR="00FB72CE" w:rsidRPr="00FE09A3">
        <w:rPr>
          <w:rFonts w:ascii="TH SarabunPSK" w:hAnsi="TH SarabunPSK" w:cs="TH SarabunPSK"/>
          <w:sz w:val="32"/>
          <w:szCs w:val="32"/>
          <w:cs/>
        </w:rPr>
        <w:t xml:space="preserve">บทสนทนาของตัวละครในวรรณกรรมสี่แผ่นดินเล่ม 1 และ 2     </w:t>
      </w:r>
      <w:r w:rsidR="00FB72CE">
        <w:rPr>
          <w:rFonts w:ascii="TH SarabunPSK" w:hAnsi="TH SarabunPSK" w:cs="TH SarabunPSK" w:hint="cs"/>
          <w:sz w:val="32"/>
          <w:szCs w:val="32"/>
          <w:cs/>
        </w:rPr>
        <w:t>งานวิจัยชิ้นนี้</w:t>
      </w:r>
      <w:r w:rsidRPr="00FE09A3">
        <w:rPr>
          <w:rFonts w:ascii="TH SarabunPSK" w:hAnsi="TH SarabunPSK" w:cs="TH SarabunPSK"/>
          <w:sz w:val="32"/>
          <w:szCs w:val="32"/>
          <w:cs/>
        </w:rPr>
        <w:t>พบวาทกรรมความเป็นไทย</w:t>
      </w:r>
      <w:r w:rsidR="00FB72CE">
        <w:rPr>
          <w:rFonts w:ascii="TH SarabunPSK" w:hAnsi="TH SarabunPSK" w:cs="TH SarabunPSK"/>
          <w:sz w:val="32"/>
          <w:szCs w:val="32"/>
        </w:rPr>
        <w:t xml:space="preserve"> </w:t>
      </w:r>
      <w:r w:rsidR="00FB72CE" w:rsidRPr="00FE09A3">
        <w:rPr>
          <w:rFonts w:ascii="TH SarabunPSK" w:hAnsi="TH SarabunPSK" w:cs="TH SarabunPSK"/>
          <w:sz w:val="32"/>
          <w:szCs w:val="32"/>
          <w:cs/>
        </w:rPr>
        <w:t xml:space="preserve">5 วาทกรรม โดยเรียงลำดับจากมากไปน้อยดังนี้ </w:t>
      </w:r>
      <w:r w:rsidR="00347244">
        <w:rPr>
          <w:rFonts w:ascii="TH SarabunPSK" w:hAnsi="TH SarabunPSK" w:cs="TH SarabunPSK" w:hint="cs"/>
          <w:sz w:val="32"/>
          <w:szCs w:val="32"/>
          <w:cs/>
        </w:rPr>
        <w:t>(</w:t>
      </w:r>
      <w:r w:rsidR="00FB72CE" w:rsidRPr="00FE09A3">
        <w:rPr>
          <w:rFonts w:ascii="TH SarabunPSK" w:hAnsi="TH SarabunPSK" w:cs="TH SarabunPSK"/>
          <w:sz w:val="32"/>
          <w:szCs w:val="32"/>
          <w:cs/>
        </w:rPr>
        <w:t>1</w:t>
      </w:r>
      <w:r w:rsidR="003472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B72CE" w:rsidRPr="00FE09A3">
        <w:rPr>
          <w:rFonts w:ascii="TH SarabunPSK" w:hAnsi="TH SarabunPSK" w:cs="TH SarabunPSK"/>
          <w:sz w:val="32"/>
          <w:szCs w:val="32"/>
          <w:cs/>
        </w:rPr>
        <w:t xml:space="preserve">วาทกรรมคนไทยที่ดีต้องให้ความเคารพและเกรงใจผู้ใหญ่ </w:t>
      </w:r>
      <w:r w:rsidR="00347244">
        <w:rPr>
          <w:rFonts w:ascii="TH SarabunPSK" w:hAnsi="TH SarabunPSK" w:cs="TH SarabunPSK" w:hint="cs"/>
          <w:sz w:val="32"/>
          <w:szCs w:val="32"/>
          <w:cs/>
        </w:rPr>
        <w:t>(</w:t>
      </w:r>
      <w:r w:rsidR="00FB72CE" w:rsidRPr="00FE09A3">
        <w:rPr>
          <w:rFonts w:ascii="TH SarabunPSK" w:hAnsi="TH SarabunPSK" w:cs="TH SarabunPSK"/>
          <w:sz w:val="32"/>
          <w:szCs w:val="32"/>
          <w:cs/>
        </w:rPr>
        <w:t>2</w:t>
      </w:r>
      <w:r w:rsidR="003472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FB72CE" w:rsidRPr="00FE09A3">
        <w:rPr>
          <w:rFonts w:ascii="TH SarabunPSK" w:hAnsi="TH SarabunPSK" w:cs="TH SarabunPSK"/>
          <w:sz w:val="32"/>
          <w:szCs w:val="32"/>
          <w:cs/>
        </w:rPr>
        <w:t xml:space="preserve">วาทกรรมพระเจ้าอยู่หัวคือเจ้าชีวิต </w:t>
      </w:r>
      <w:r w:rsidR="00347244">
        <w:rPr>
          <w:rFonts w:ascii="TH SarabunPSK" w:hAnsi="TH SarabunPSK" w:cs="TH SarabunPSK" w:hint="cs"/>
          <w:sz w:val="32"/>
          <w:szCs w:val="32"/>
          <w:cs/>
        </w:rPr>
        <w:t>(</w:t>
      </w:r>
      <w:r w:rsidR="00FB72CE" w:rsidRPr="00FE09A3">
        <w:rPr>
          <w:rFonts w:ascii="TH SarabunPSK" w:hAnsi="TH SarabunPSK" w:cs="TH SarabunPSK"/>
          <w:sz w:val="32"/>
          <w:szCs w:val="32"/>
          <w:cs/>
        </w:rPr>
        <w:t>3</w:t>
      </w:r>
      <w:r w:rsidR="00347244">
        <w:rPr>
          <w:rFonts w:ascii="TH SarabunPSK" w:hAnsi="TH SarabunPSK" w:cs="TH SarabunPSK" w:hint="cs"/>
          <w:sz w:val="32"/>
          <w:szCs w:val="32"/>
          <w:cs/>
        </w:rPr>
        <w:t>)</w:t>
      </w:r>
      <w:r w:rsidR="00FB72CE" w:rsidRPr="00FE09A3">
        <w:rPr>
          <w:rFonts w:ascii="TH SarabunPSK" w:hAnsi="TH SarabunPSK" w:cs="TH SarabunPSK"/>
          <w:sz w:val="32"/>
          <w:szCs w:val="32"/>
          <w:cs/>
        </w:rPr>
        <w:t xml:space="preserve">วาทกรรมชายเป็นใหญ่ </w:t>
      </w:r>
      <w:r w:rsidR="00347244">
        <w:rPr>
          <w:rFonts w:ascii="TH SarabunPSK" w:hAnsi="TH SarabunPSK" w:cs="TH SarabunPSK" w:hint="cs"/>
          <w:sz w:val="32"/>
          <w:szCs w:val="32"/>
          <w:cs/>
        </w:rPr>
        <w:t>(</w:t>
      </w:r>
      <w:r w:rsidR="00FB72CE" w:rsidRPr="00FE09A3">
        <w:rPr>
          <w:rFonts w:ascii="TH SarabunPSK" w:hAnsi="TH SarabunPSK" w:cs="TH SarabunPSK"/>
          <w:sz w:val="32"/>
          <w:szCs w:val="32"/>
          <w:cs/>
        </w:rPr>
        <w:t>4</w:t>
      </w:r>
      <w:r w:rsidR="00347244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5BB418CA" w14:textId="3DD6CB8E" w:rsidR="00FB72CE" w:rsidRDefault="00FB72CE" w:rsidP="003472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วาทกรรมเรื่องชนชั้นทางสังคม และ </w:t>
      </w:r>
      <w:r w:rsidR="00347244">
        <w:rPr>
          <w:rFonts w:ascii="TH SarabunPSK" w:hAnsi="TH SarabunPSK" w:cs="TH SarabunPSK" w:hint="cs"/>
          <w:sz w:val="32"/>
          <w:szCs w:val="32"/>
          <w:cs/>
        </w:rPr>
        <w:t>(</w:t>
      </w:r>
      <w:r w:rsidRPr="00FE09A3">
        <w:rPr>
          <w:rFonts w:ascii="TH SarabunPSK" w:hAnsi="TH SarabunPSK" w:cs="TH SarabunPSK"/>
          <w:sz w:val="32"/>
          <w:szCs w:val="32"/>
          <w:cs/>
        </w:rPr>
        <w:t>5</w:t>
      </w:r>
      <w:r w:rsidR="00347244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FE09A3">
        <w:rPr>
          <w:rFonts w:ascii="TH SarabunPSK" w:hAnsi="TH SarabunPSK" w:cs="TH SarabunPSK"/>
          <w:sz w:val="32"/>
          <w:szCs w:val="32"/>
          <w:cs/>
        </w:rPr>
        <w:t>วาทกรรมความกตัญญูเป็นเครื่องห</w:t>
      </w:r>
      <w:r w:rsidR="003472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E09A3">
        <w:rPr>
          <w:rFonts w:ascii="TH SarabunPSK" w:hAnsi="TH SarabunPSK" w:cs="TH SarabunPSK"/>
          <w:sz w:val="32"/>
          <w:szCs w:val="32"/>
          <w:cs/>
        </w:rPr>
        <w:t>มายของคนดี รวมทั้งสิ้น 91 วาทกรรม</w:t>
      </w:r>
    </w:p>
    <w:p w14:paraId="744BD8A1" w14:textId="1CC294B9" w:rsidR="009505D2" w:rsidRDefault="009505D2" w:rsidP="0034724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FD036F9" w14:textId="77777777" w:rsidR="009505D2" w:rsidRDefault="009505D2" w:rsidP="0034724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8C67510" w14:textId="08024F97" w:rsidR="00595B53" w:rsidRPr="00DD3F7A" w:rsidRDefault="00595B53" w:rsidP="00DD3F7A">
      <w:pPr>
        <w:ind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2779"/>
      </w:tblGrid>
      <w:tr w:rsidR="00AC0658" w:rsidRPr="00AC0658" w14:paraId="79F31F14" w14:textId="77777777" w:rsidTr="00347244">
        <w:tc>
          <w:tcPr>
            <w:tcW w:w="4111" w:type="dxa"/>
          </w:tcPr>
          <w:p w14:paraId="5358F555" w14:textId="57BDACA1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               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วาทกรรมความเป็นไทย</w:t>
            </w:r>
          </w:p>
        </w:tc>
        <w:tc>
          <w:tcPr>
            <w:tcW w:w="2126" w:type="dxa"/>
          </w:tcPr>
          <w:p w14:paraId="16C89F70" w14:textId="7B7F48EA" w:rsidR="00AC0658" w:rsidRPr="00347244" w:rsidRDefault="00AC0658" w:rsidP="00147381">
            <w:pPr>
              <w:ind w:left="720"/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  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จำนวนที่พบ</w:t>
            </w:r>
          </w:p>
        </w:tc>
        <w:tc>
          <w:tcPr>
            <w:tcW w:w="2779" w:type="dxa"/>
          </w:tcPr>
          <w:p w14:paraId="29995232" w14:textId="3E764D5D" w:rsidR="00AC0658" w:rsidRPr="00347244" w:rsidRDefault="00AC0658" w:rsidP="00147381">
            <w:pPr>
              <w:ind w:left="720"/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        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ร้อยละ</w:t>
            </w:r>
          </w:p>
        </w:tc>
      </w:tr>
      <w:tr w:rsidR="00AC0658" w:rsidRPr="00AC0658" w14:paraId="46E9F2E2" w14:textId="77777777" w:rsidTr="00347244">
        <w:tc>
          <w:tcPr>
            <w:tcW w:w="4111" w:type="dxa"/>
          </w:tcPr>
          <w:p w14:paraId="7EFC3713" w14:textId="38117018" w:rsidR="00AC0658" w:rsidRPr="00347244" w:rsidRDefault="00AC0658" w:rsidP="00AC0658">
            <w:pPr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1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</w:rPr>
              <w:t xml:space="preserve">. </w:t>
            </w: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วาทกรรมคนไทยที่ดีต้องให้ความเคารพและเชื่อฟังผู้ใหญ่</w:t>
            </w:r>
          </w:p>
        </w:tc>
        <w:tc>
          <w:tcPr>
            <w:tcW w:w="2126" w:type="dxa"/>
          </w:tcPr>
          <w:p w14:paraId="2CD9DB00" w14:textId="5D1D32B1" w:rsidR="00AC0658" w:rsidRPr="00347244" w:rsidRDefault="00AC0658" w:rsidP="00147381">
            <w:pPr>
              <w:ind w:left="720"/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   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  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  <w:cs/>
              </w:rPr>
              <w:t>33</w:t>
            </w:r>
          </w:p>
        </w:tc>
        <w:tc>
          <w:tcPr>
            <w:tcW w:w="2779" w:type="dxa"/>
          </w:tcPr>
          <w:p w14:paraId="3CB355A8" w14:textId="68E108C8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                    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      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>30.03</w:t>
            </w:r>
          </w:p>
        </w:tc>
      </w:tr>
      <w:tr w:rsidR="00AC0658" w:rsidRPr="00AC0658" w14:paraId="43510000" w14:textId="77777777" w:rsidTr="00347244">
        <w:tc>
          <w:tcPr>
            <w:tcW w:w="4111" w:type="dxa"/>
          </w:tcPr>
          <w:p w14:paraId="1817B4AD" w14:textId="114C52CE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2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</w:rPr>
              <w:t xml:space="preserve">. </w:t>
            </w: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วาทกรรมพระเจ้าอยู่หัวคือเจ้าชีวิต</w:t>
            </w:r>
          </w:p>
        </w:tc>
        <w:tc>
          <w:tcPr>
            <w:tcW w:w="2126" w:type="dxa"/>
          </w:tcPr>
          <w:p w14:paraId="607B0BE4" w14:textId="442E898A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                  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      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  <w:cs/>
              </w:rPr>
              <w:t>24</w:t>
            </w:r>
          </w:p>
        </w:tc>
        <w:tc>
          <w:tcPr>
            <w:tcW w:w="2779" w:type="dxa"/>
          </w:tcPr>
          <w:p w14:paraId="6B8408C3" w14:textId="379D619B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                    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      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>21.84</w:t>
            </w:r>
          </w:p>
        </w:tc>
      </w:tr>
      <w:tr w:rsidR="00AC0658" w:rsidRPr="00AC0658" w14:paraId="04415470" w14:textId="77777777" w:rsidTr="00347244">
        <w:tc>
          <w:tcPr>
            <w:tcW w:w="4111" w:type="dxa"/>
          </w:tcPr>
          <w:p w14:paraId="1579CDDA" w14:textId="7E294BC2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3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</w:rPr>
              <w:t>.</w:t>
            </w: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วาทกรรมผู้ชายเป็นใหญ่</w:t>
            </w:r>
          </w:p>
        </w:tc>
        <w:tc>
          <w:tcPr>
            <w:tcW w:w="2126" w:type="dxa"/>
          </w:tcPr>
          <w:p w14:paraId="7CDAF377" w14:textId="485F59C9" w:rsidR="00AC0658" w:rsidRPr="00347244" w:rsidRDefault="00AC0658" w:rsidP="00147381">
            <w:pPr>
              <w:ind w:left="720"/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    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   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  <w:cs/>
              </w:rPr>
              <w:t>20</w:t>
            </w:r>
          </w:p>
        </w:tc>
        <w:tc>
          <w:tcPr>
            <w:tcW w:w="2779" w:type="dxa"/>
          </w:tcPr>
          <w:p w14:paraId="76BB232C" w14:textId="7462ADAD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                    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      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>18.20</w:t>
            </w:r>
          </w:p>
        </w:tc>
      </w:tr>
      <w:tr w:rsidR="00AC0658" w:rsidRPr="00AC0658" w14:paraId="31C978EB" w14:textId="77777777" w:rsidTr="00347244">
        <w:tc>
          <w:tcPr>
            <w:tcW w:w="4111" w:type="dxa"/>
          </w:tcPr>
          <w:p w14:paraId="5950ED21" w14:textId="6A5E4D93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4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</w:rPr>
              <w:t>.</w:t>
            </w: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วาทกรรมเรื่องชนชั้น</w:t>
            </w:r>
          </w:p>
        </w:tc>
        <w:tc>
          <w:tcPr>
            <w:tcW w:w="2126" w:type="dxa"/>
          </w:tcPr>
          <w:p w14:paraId="10A5FDC8" w14:textId="0D044805" w:rsidR="00AC0658" w:rsidRPr="00347244" w:rsidRDefault="00AC0658" w:rsidP="00147381">
            <w:pPr>
              <w:ind w:left="720"/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     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   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  <w:cs/>
              </w:rPr>
              <w:t>7</w:t>
            </w:r>
          </w:p>
        </w:tc>
        <w:tc>
          <w:tcPr>
            <w:tcW w:w="2779" w:type="dxa"/>
          </w:tcPr>
          <w:p w14:paraId="4B059F9F" w14:textId="2C5BA5DC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                     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     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>6.37</w:t>
            </w:r>
          </w:p>
        </w:tc>
      </w:tr>
      <w:tr w:rsidR="00AC0658" w:rsidRPr="00AC0658" w14:paraId="02149476" w14:textId="77777777" w:rsidTr="00347244">
        <w:tc>
          <w:tcPr>
            <w:tcW w:w="4111" w:type="dxa"/>
          </w:tcPr>
          <w:p w14:paraId="1930A744" w14:textId="154E769E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5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</w:rPr>
              <w:t>.</w:t>
            </w: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วาทกรรมความกตัญญูเป็นเครื่องหมายของคนดี</w:t>
            </w:r>
          </w:p>
        </w:tc>
        <w:tc>
          <w:tcPr>
            <w:tcW w:w="2126" w:type="dxa"/>
          </w:tcPr>
          <w:p w14:paraId="7A8D91A6" w14:textId="784B8CAE" w:rsidR="00AC0658" w:rsidRPr="00347244" w:rsidRDefault="00AC0658" w:rsidP="00147381">
            <w:pPr>
              <w:ind w:left="720"/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     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   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  <w:cs/>
              </w:rPr>
              <w:t>7</w:t>
            </w:r>
          </w:p>
        </w:tc>
        <w:tc>
          <w:tcPr>
            <w:tcW w:w="2779" w:type="dxa"/>
          </w:tcPr>
          <w:p w14:paraId="2419851E" w14:textId="3EC5BA0C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 xml:space="preserve">                       </w:t>
            </w:r>
            <w:r w:rsidRPr="00347244">
              <w:rPr>
                <w:rFonts w:ascii="TH SarabunPSK" w:hAnsi="TH SarabunPSK" w:cs="TH SarabunPSK"/>
                <w:sz w:val="21"/>
                <w:szCs w:val="21"/>
              </w:rPr>
              <w:t xml:space="preserve">       </w:t>
            </w:r>
            <w:r w:rsidRPr="00347244">
              <w:rPr>
                <w:rFonts w:ascii="TH SarabunPSK" w:hAnsi="TH SarabunPSK" w:cs="TH SarabunPSK" w:hint="cs"/>
                <w:sz w:val="21"/>
                <w:szCs w:val="21"/>
              </w:rPr>
              <w:t>6.37</w:t>
            </w:r>
          </w:p>
        </w:tc>
      </w:tr>
      <w:tr w:rsidR="00AC0658" w:rsidRPr="00AC0658" w14:paraId="1AA17881" w14:textId="77777777" w:rsidTr="00347244">
        <w:tc>
          <w:tcPr>
            <w:tcW w:w="4111" w:type="dxa"/>
          </w:tcPr>
          <w:p w14:paraId="6A902E0F" w14:textId="77777777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รวม</w:t>
            </w:r>
          </w:p>
        </w:tc>
        <w:tc>
          <w:tcPr>
            <w:tcW w:w="2126" w:type="dxa"/>
          </w:tcPr>
          <w:p w14:paraId="3843E253" w14:textId="0560D724" w:rsidR="00AC0658" w:rsidRPr="00347244" w:rsidRDefault="00AC0658" w:rsidP="00147381">
            <w:pPr>
              <w:ind w:left="720"/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  <w:cs/>
              </w:rPr>
            </w:pP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</w:rPr>
              <w:t xml:space="preserve">      </w:t>
            </w: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 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91</w:t>
            </w:r>
          </w:p>
        </w:tc>
        <w:tc>
          <w:tcPr>
            <w:tcW w:w="2779" w:type="dxa"/>
          </w:tcPr>
          <w:p w14:paraId="1F4E51B6" w14:textId="49AAAD8E" w:rsidR="00AC0658" w:rsidRPr="00347244" w:rsidRDefault="00AC0658" w:rsidP="00147381">
            <w:pPr>
              <w:jc w:val="thaiDistribute"/>
              <w:rPr>
                <w:rFonts w:ascii="TH SarabunPSK" w:hAnsi="TH SarabunPSK" w:cs="TH SarabunPSK"/>
                <w:b/>
                <w:bCs/>
                <w:sz w:val="21"/>
                <w:szCs w:val="21"/>
              </w:rPr>
            </w:pP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</w:rPr>
              <w:t xml:space="preserve">                     </w:t>
            </w:r>
            <w:r w:rsidRPr="00347244">
              <w:rPr>
                <w:rFonts w:ascii="TH SarabunPSK" w:hAnsi="TH SarabunPSK" w:cs="TH SarabunPSK"/>
                <w:b/>
                <w:bCs/>
                <w:sz w:val="21"/>
                <w:szCs w:val="21"/>
              </w:rPr>
              <w:t xml:space="preserve">       </w:t>
            </w:r>
            <w:r w:rsidRPr="00347244">
              <w:rPr>
                <w:rFonts w:ascii="TH SarabunPSK" w:hAnsi="TH SarabunPSK" w:cs="TH SarabunPSK" w:hint="cs"/>
                <w:b/>
                <w:bCs/>
                <w:sz w:val="21"/>
                <w:szCs w:val="21"/>
              </w:rPr>
              <w:t>82.81</w:t>
            </w:r>
          </w:p>
        </w:tc>
      </w:tr>
    </w:tbl>
    <w:p w14:paraId="0F396610" w14:textId="250B8DBA" w:rsidR="00347244" w:rsidRPr="006B7DEB" w:rsidRDefault="00347244" w:rsidP="00347244">
      <w:pPr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  <w:lang w:val="en-TH"/>
        </w:rPr>
        <w:t>ตารางที่</w:t>
      </w:r>
      <w:r w:rsidRPr="006B7DEB">
        <w:rPr>
          <w:rFonts w:ascii="TH SarabunPSK" w:hAnsi="TH SarabunPSK" w:cs="TH SarabunPSK" w:hint="cs"/>
          <w:sz w:val="28"/>
          <w:lang w:val="en-TH"/>
        </w:rPr>
        <w:t xml:space="preserve"> </w:t>
      </w:r>
      <w:r>
        <w:rPr>
          <w:rFonts w:ascii="TH SarabunPSK" w:hAnsi="TH SarabunPSK" w:cs="TH SarabunPSK"/>
          <w:sz w:val="28"/>
        </w:rPr>
        <w:t>1</w:t>
      </w:r>
      <w:r w:rsidRPr="006B7DEB">
        <w:rPr>
          <w:rFonts w:ascii="TH SarabunPSK" w:hAnsi="TH SarabunPSK" w:cs="TH SarabunPSK" w:hint="cs"/>
          <w:sz w:val="28"/>
          <w:lang w:val="en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ตารางแสดงวาทกรรมที่ปรากฎในวรรณกรรมสี่แผ่นดิน</w:t>
      </w:r>
    </w:p>
    <w:p w14:paraId="6994ABEC" w14:textId="77777777" w:rsidR="00595B53" w:rsidRPr="00AC0658" w:rsidRDefault="00595B53" w:rsidP="00595B53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66955457" w14:textId="61CF538B" w:rsidR="00595B53" w:rsidRDefault="00595B53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ผลสรุปข้างต้นเป็นหลักฐานชี้ให้เห็นว่า วรรณกรรมสี่แผ่นดินเป็นหนึ่งในสื่อกลางการส่งต่อวาทกรรมความเป็นไทยให้กับคนในสังคมดังที่ผู้วิจัยได้สันนิษฐานไว้ในบทนำของบทความ เหตุที่ผู้วิจัยกล่าวเช่นนี้ เพราะหลังจากได้ศึกษาวิเคราะห์กลวิธีการสร้างวาทกรรม ผู้วิจัยพบข้อสังเกตที่สนับสนุนข้อสันนิษฐานดังนี้</w:t>
      </w:r>
    </w:p>
    <w:p w14:paraId="65955EEE" w14:textId="77777777" w:rsidR="00347244" w:rsidRDefault="00595B53" w:rsidP="00347244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47244">
        <w:rPr>
          <w:rFonts w:ascii="TH SarabunPSK" w:hAnsi="TH SarabunPSK" w:cs="TH SarabunPSK"/>
          <w:sz w:val="32"/>
          <w:szCs w:val="32"/>
          <w:cs/>
        </w:rPr>
        <w:t>วาทกรรมที่ปรากฏในวรรณกรรมสี่แผ่นดินส่วนใหญ่มีการสื่อมูลบททางวัจนปฏิบัติศาสตร์</w:t>
      </w:r>
    </w:p>
    <w:p w14:paraId="51FC8E9E" w14:textId="77777777" w:rsidR="00347244" w:rsidRDefault="00595B53" w:rsidP="00347244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47244">
        <w:rPr>
          <w:rFonts w:ascii="TH SarabunPSK" w:hAnsi="TH SarabunPSK" w:cs="TH SarabunPSK"/>
          <w:sz w:val="32"/>
          <w:szCs w:val="32"/>
          <w:cs/>
        </w:rPr>
        <w:t>พบการเลือกใช้กลวิธีการสร้างวาทกรรมให้เหมาะสมกับคู่สนทนาในวรรณกรรมสี่แผ่นดินดังนี้  ถ้าหากผู้ใหญ่ หรือ ผู้ที่มีอำนาจมากกว่า เช่น เจ้านาย หรือ พ่อแม่เป็นผู้ส่งต่อวาทกรรมให้กับผู้น้อย หรือ ลูกหลาน ส่วนใหญ่จะปรากฏการใช้วัจนกรรมการสั่ง  การคุกคามหน้าด้านบวก การคุกคามหน้าด้านลบควบคู่กับการสื่อมูลบททางวัจนปฏิบัติศาสตร์และหากเป็นผู้น้อยส่งต่อวาทกรรมให้ผู้ใหญ่มักจะเป็นการใช้กลวิธีการสื่อมูลบททางวัจนปฏิบัติศาสตร์เพียงกลวิธีเดียวหรือมีการสื่อมูลบททางวัจนปฏิบัติศาสตร์ควบคู่กับกลวิธีอื่น ๆ และไม่ปรากฏกลวิธีที่มีเจตนาสั่งหรือกำหนดให้กระทำตามสิ่งที่ตนเองคิดว่าถูกต้อง</w:t>
      </w:r>
    </w:p>
    <w:p w14:paraId="4FF8D7C2" w14:textId="77777777" w:rsidR="00347244" w:rsidRDefault="00595B53" w:rsidP="00347244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47244">
        <w:rPr>
          <w:rFonts w:ascii="TH SarabunPSK" w:hAnsi="TH SarabunPSK" w:cs="TH SarabunPSK"/>
          <w:sz w:val="32"/>
          <w:szCs w:val="32"/>
          <w:cs/>
        </w:rPr>
        <w:t>วาทกรรมที่ปรากฏในวรรณกรรมสี่แผ่นดินส่วนใหญ่ผู้ที่ส่งต่อวาทกรรมคือผู้ใหญ่หรือผู้ที่มีอำนาจมากกว่าและการส่งต่อวาทกรรมจากผู้น้อยไปสู่ผู้ใหญ่มีปรากฏเป็นจำนวนน้อย</w:t>
      </w:r>
    </w:p>
    <w:p w14:paraId="2EAF356E" w14:textId="585D3399" w:rsidR="00347244" w:rsidRDefault="00595B53" w:rsidP="00347244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47244">
        <w:rPr>
          <w:rFonts w:ascii="TH SarabunPSK" w:hAnsi="TH SarabunPSK" w:cs="TH SarabunPSK"/>
          <w:sz w:val="32"/>
          <w:szCs w:val="32"/>
          <w:cs/>
        </w:rPr>
        <w:t>วาทกรรมความเป็นไทยที่ผู้วิจัยพบมากที่สุดเป็นอันดับที่</w:t>
      </w:r>
      <w:r w:rsidR="00347244">
        <w:rPr>
          <w:rFonts w:ascii="TH SarabunPSK" w:hAnsi="TH SarabunPSK" w:cs="TH SarabunPSK"/>
          <w:sz w:val="32"/>
          <w:szCs w:val="32"/>
        </w:rPr>
        <w:t xml:space="preserve"> </w:t>
      </w:r>
      <w:r w:rsidRPr="00347244">
        <w:rPr>
          <w:rFonts w:ascii="TH SarabunPSK" w:hAnsi="TH SarabunPSK" w:cs="TH SarabunPSK"/>
          <w:sz w:val="32"/>
          <w:szCs w:val="32"/>
          <w:cs/>
        </w:rPr>
        <w:t>1 คือ วาทกรรมคนไทยที่ดีต้องเชื่อฟังและให้ความเคารพเกรงใจผู้ใหญ่ซึ่งสอดคล้องกับข้อที่</w:t>
      </w:r>
      <w:r w:rsidR="00347244">
        <w:rPr>
          <w:rFonts w:ascii="TH SarabunPSK" w:hAnsi="TH SarabunPSK" w:cs="TH SarabunPSK"/>
          <w:sz w:val="32"/>
          <w:szCs w:val="32"/>
        </w:rPr>
        <w:t xml:space="preserve"> </w:t>
      </w:r>
      <w:r w:rsidRPr="00347244">
        <w:rPr>
          <w:rFonts w:ascii="TH SarabunPSK" w:hAnsi="TH SarabunPSK" w:cs="TH SarabunPSK"/>
          <w:sz w:val="32"/>
          <w:szCs w:val="32"/>
          <w:cs/>
        </w:rPr>
        <w:t>3</w:t>
      </w:r>
    </w:p>
    <w:p w14:paraId="23D93C4E" w14:textId="73A57CBC" w:rsidR="00595B53" w:rsidRPr="00347244" w:rsidRDefault="00595B53" w:rsidP="00347244">
      <w:pPr>
        <w:pStyle w:val="ListParagraph"/>
        <w:numPr>
          <w:ilvl w:val="0"/>
          <w:numId w:val="12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347244">
        <w:rPr>
          <w:rFonts w:ascii="TH SarabunPSK" w:hAnsi="TH SarabunPSK" w:cs="TH SarabunPSK"/>
          <w:sz w:val="32"/>
          <w:szCs w:val="32"/>
          <w:cs/>
        </w:rPr>
        <w:t>ตัวละครในวรรณกรรมสี่แผ่นดินที่เป็นผู้ใหญ่หรือเจ้านายชั้นสูง เช่น เสด็จพระองค์หญิง เจ้าคุณพ่อ คุณสาย มี  มูลบทหรือความเชื่อพื้นฐานสอดคล้องกับวาทกรรมความเป็นไทยที่ปรากฏในวรรณกรรม หากตัวละครที่เป็นเด็ก เช่น ช้อย และ พลอยกระทำสิ่งใดไม่เหมาะสมจะมีการสื่อมูลบททางวัจนปฏิบัติศาสตร์และใช้กลวิธีการคุกคามหน้าด้านบวก วัจนกรรมการสั่งหรือการคุกคามหน้าด้านลบให้กระทำตามสิ่งที่ถูกต้อง แต่ถ้าหากกระทำตามความเชื่อพื้นฐานจะมีการเลือกใช้กลวิธีการส่งต่อวาทกรรมในลักษณะของการชื่นชม เช่นตอนที่พลอยจะออกไปเยี่ยมเจ้าคุณพ่อที่บ้านเป็นการกระทำที่ถูกต้องตามความเชื่อพื้นฐานของเสด็จพระองค์หญิง ซึ่งในตัวอย่างนี้มีการสื่อมูลบททางวัจนปฏิบัติศาสตร์ผ่านภาษาเรื่องการเป็นลูกที่ดีต้องปรนนิบัติพ่อแม่และมีการใช้วัจนกรรมความรู้สึกดีใจแสดงออกต่อการกระทำของพลอยเพื่อสนับสนุนให้กระทำสิ่งนี้ต่อไป</w:t>
      </w:r>
    </w:p>
    <w:p w14:paraId="560275A0" w14:textId="77777777" w:rsidR="00347244" w:rsidRDefault="00347244" w:rsidP="0034724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80CA67" w14:textId="21D9F063" w:rsidR="00347244" w:rsidRDefault="00595B53" w:rsidP="0034724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จากข้อสังเกตของผู้วิจัยที่ยกมาเป็นเหตุผลสนับสนุนข้อสันนิษฐานข้างต้นนี้สามารถสรุปได้ว่าวรรณกรรมสี่แผ่นดินเป็นการส่งต่อวาทกรรมซ้อนวาทกรรมได้อย่างดีเยี่ยมและสมบูรณ์แบบ กล่าวคือผู้เขียนได้กำหนดลักษณะนิสัยและการกระทำของตัวละครที่มีเอกลักษณ์เฉพาะตัวขึ้นเป็นสองฝั่งคือ ตัวละครที่เป็นผู้ใหญ่และเป็นเจ้านายชั้นสูงจะมีลักษณะนิสัยที่คล้ายคลึงกันในเรื่องความสุขุม รอบคอบ และคิดก่อนทำเสมอ นอกจากนี้ตัวละครยังมีมูลบทพื้นฐานที่ยึดถือสอดคล้องกับวาทกรรมความเป็นไทยที่ผู้วิจัยพบในวรรณกรรมซึ่งส่วนใหญ่ตัวละครฝั่งผู้ใหญ่และเจ้านายจะเป็นผู้ส่งต่อวาทกรรม ส่วนตัวละครที่เป็นเด็กในวรรณกรรมสี่แผ่นดินจะมีลักษณะแตกต่างกัน เช่น ช้อย เป็นตัวละครที่มีลักษณะนิสัยดื้อรั้นไม่ค่อยเชื่อฟังผู้ใหญ่ กล้าพูดทุกเรื่อง ทำให้คุณสายต้องตักเตือนเรื่องการเชื่อฟังผู้ใหญ่เสมอ และหากสังเกตให้ดีในวรรณกรรมมักจะมีคู่สนทนาที่ฝั่งหนึ่งมีการกระทำที่ขัดแย้งกับวาทกรรมและตัวละครอีกฝั่งหนึ่งจะเป็นผู้ส่งต่อวาทกรรมให้กับตัวละครนั้น ๆ ซึ่งคุณสายและช้อยเป็นคู่สนทนาที่ผู้อ่านคุ้นเคยในเรื่องของความขัดแย้งกันเสมอเพราะคุณสายไม่เห็นด้วยกับการกระทำและความคิดของช้อยจึงมักจะตักเตือนและต่อว่าให้กระทำในสิ่งที่ถูกต้องทุกครั้ง</w:t>
      </w:r>
    </w:p>
    <w:p w14:paraId="5CBB6E8D" w14:textId="47AD1649" w:rsidR="00595B53" w:rsidRPr="00FE09A3" w:rsidRDefault="00595B53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ข้อสังเกตที่ผู้วิจัยได้มาจากการวิเคราะห์และสรุปผลเบื้องต้นนั้นสอดคล้องกันกับงานวิจัยทั้ง 3 ที่ยกมาเป็นแนวทางของงานวิจัยที่เกี่ยวข้อง ซึ่งงานวิจัยของ จันทิมา เอียมานนท์ (2549) ศึกษาเรื่อง การศึกษาวาทกรรมเกี่ยวกับผู้ติดเชื้อเอดส์ตามแนวปฏิพันธ์วิเคราะห์ มีข้อสนับสนุนที่สอดคล้องกันในเรื่องการวิเคราะห์กลวิธีทางภาษา ในข้อสังเกตที่พบจากบทความวิจัยเรื่องการวิเคราะห์วาทกรรม ความเป็นไทยในวรรณกรรมสี่แผ่นดินโดย ม.ร.ว.คึกฤทธิ์ ปราโมช มีการสื่อมูลบท ซึ่งงานวิจัยของจันทิมา เอียมานนท์ (2549) ก็มีการพูดถึงการสื่อมูลบทเช่นเดียวกันในการวิเคราะห์ และมีการใช้ วัจนกรรมการเตือนเพื่อให้ผู้ป่วยกินยา คือ ใช้วัจนกรรมกำหนดให้ทำเพื่อเกิดวัจนผล ซึ่งในบทความวิจัยก็พบการใช้วัจนกรรมกำหนดให้ทำเช่นเดียวกัน เช่น วัจนกรรมการสั่งให้กระทำบางเรื่อง ในสิ่งที่ผู้ใหญ่เห็นสมควร ซึ่งถือเป็นการเลือกใช้วัจนกรรมให้เหมาะสมกับสถานการณ์เช่นเดียวกัน เพราะ สถานการณ์ในงานวิจัยของจันทิมา เอียมานนท์ (2549) นั้น เน้นเรื่องการเตือนเพื่อให้เกิดประโยชน์ ต่อผู้รับสาร เช่นเดียวกันกับบทความวิจัยที่เน้นวัจนกรรมกำหนดให้ทำเมื่อต้องการอบรมสั่งสอนผู้น้อยกว่า เช่นเดียวกับงานของ ปาริดา สุขประเสริฐ (2552) ที่มีการเลือกใช้วัจนกรรม การแนะนำให้เหมาะสมกับสถานการณ์เพื่อทำให้การสนทนาราบรื่น และเกิดประสิทธิภาพ ส่วนงานวิจัยของ ชนกพร พัวพัฒนกุล (2556) พบวาทกรรมที่ส่งผลต่อสังคมไทยคล้ายคลึงกันหลายวาทกรรม เช่น ระบบอาวุโส ชนชั้นทางสังคม ความคิดเรื่องชายเป็นใหญ่ ในความสอดคล้องนี้สามารถเป็นข้อสนับสนุนได้ว่าวาทกรรมทั้ง 5 เรื่องที่ผู้วิจัยพบเป็นวาทกรรมที่ส่งผลสู่สังคมได้สำเร็จ</w:t>
      </w:r>
    </w:p>
    <w:p w14:paraId="1D8D07C4" w14:textId="0EB277D7" w:rsidR="00595B53" w:rsidRPr="00FE09A3" w:rsidRDefault="00595B53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>สิ่งนี้สะท้อนให้เห็นเจตนาของผู้เขียนคือการส่งต่อความคิดของตนเองสู่สังคมผ่านตัวละครในวรรณกรรมสี่แผ่นดินซึ่ง ม.ร.ว.คึกฤทธิ์ ปราโมช ได้จำลองสภาพการดำรงชีวิต ความเชื่อ วัฒนธรรม ประเพณีของสังคมไทยที่คนในสังคมถูกปลูกฝังจนคุ้นชินไว้ในบทประพันธ์เพื่อต้องการบอกกล่าวกับสังคมว่าควรจะปฏิบัติตามวาทกรรมเพราะเป็นสิ่งที่ดีและควรรักษาสิ่งเหล่านี้ไว้ในสังคมไทยซึ่งการใช้บทประพันธ์เป็นสื่อกลางนั้นถือเป็นกลวิธีการส่งต่อวาทกรรมที่เป็นนิรันดร์กล่าวคือเมื่อผู้อ่านได้รับวาทกรรมเหล่านี้ก็จะเกิดการส่งต่อวาทกรรมกันเป็นทอด ๆ แบบมุขปาฐะหรือปากต่อปากอย่างไม่สิ้นสุดและอาจกล่าวได้ว่าเป็นการส่งต่อวาทกรรมด้วยวรรณกรรมจากรุ่นสู่รุ่นเพราะวรรณกรรมสี่แผ่นดินเป็นวรรณกรรมที่เป็นอมตะไม่จางหายไปตามกาลเวลา ดังนั้นด้วยเหตุนี้จึงเป็นเหตุผลที่สนับสนุนได้ว่าเป็นการส่งต่อวาทกรรมของผู้เขียนได้อย่างดีเยี่ยมดังที่ได้กล่าวไว้ข้างต้น</w:t>
      </w:r>
    </w:p>
    <w:p w14:paraId="466FBD4C" w14:textId="362B4978" w:rsidR="00595B53" w:rsidRPr="00FE09A3" w:rsidRDefault="00595B53" w:rsidP="0034724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E09A3">
        <w:rPr>
          <w:rFonts w:ascii="TH SarabunPSK" w:hAnsi="TH SarabunPSK" w:cs="TH SarabunPSK"/>
          <w:sz w:val="32"/>
          <w:szCs w:val="32"/>
          <w:cs/>
        </w:rPr>
        <w:t xml:space="preserve">นอกจากนี้ผู้วิจัยยังค้นพบสิ่งหนึ่งจากกลวิธีการสร้างวาทกรรมในทฤษฎีวัจนปฏิบัติศาสตร์ คือ กลวิธีความสุภาพเรื่องหน้า กลวิธีการคุกคามหน้าด้านบวกและการคุกคามหน้าด้านลบนั้นจะไม่สามารถเกิดขึ้นได้หากไม่มีการใช้วัจนกรรมต่าง ๆ ควบคู่ ซึ่งการเลือกใช้วัจนกรรมต่าง ๆ เป็นการกำหนดให้เกิดการคุกคามหน้าต่างกัน เช่น หากใช้วัจนกรรมการสั่งและขู่เจตนาเพื่อบังคับให้คู่สนทนากระทำตามความต้องการของตนเองโดยไม่สมัครใจหรือใช้เพื่อคาดหวังบางสิ่งบางอย่างในอนาคตจากคู่สนทนาและทำให้อีกฝ่ายไม่สบายใจถือเป็นการคุกคามหน้าด้านลบเพราะพื้นฐานเรื่องหน้าด้านลบของมนุษย์คือไม่ต้องการให้ผู้ใดมารบกวนหรือลิดรอนสิทธิ์ ส่วนการใช้     วัจนกรรมตำหนิ เพื่อต่อว่า หรือ ดูถูกเจตนาเพื่อทำให้คู่สนทนารู้สึกเสียหน้า หรือ อับอาย ถือเป็นการคุกคามหน้าด้านบวกเพราะพื้นฐานของหน้าด้านบวกคือความต้องการได้รับการยอมรับในตัวตนและการได้รับความชื่นชมจากผู้อื่น สิ่งนี้ทำให้ผู้วิจัยสามารถสรุปได้ว่าภาษากับสังคมเป็นส่วนหนึ่งของกันและกันไม่สามารถแยกจากกันได้เพราะการคุกคามหน้าด้านบวกและด้านลบเป็นการแสดงออกทางสังคมแต่จะไม่สามารถแสดงออกได้หากไม่มีวัจนกรรมที่เป็นเรื่องของภาษาช่วยสื่อ ดังนั้นสิ่งนี้จึงเป็นหนึ่งในเหตุผลสำคัญที่ทำให้ผู้วิจัยสามารถสรุปกลวิธีที่สำคัญในการสร้างตัวบทวาทกรรมได้ กล่าวคือการจะทำให้วาทกรรมเกิดผลได้จะต้องอาศัยกลวิธีทางภาษาและสังคมเข้าด้วยกัน ด้วยเหตุนี้ผู้วิจัยจึงสามารถสรุปกลวิธีการสร้างตัวบทวาทกรรมจากทฤษฎีวัจนปฏิบัติศาสตร์ออกมาได้ว่าการจะทำให้วาทกรรมเกิดผลได้สามารถใช้กลวิธีดังนี้ซึ่งเปรียบเทียบเหมือนสูตรได้ดังนี้ </w:t>
      </w:r>
      <w:r w:rsidRPr="00FE09A3">
        <w:rPr>
          <w:rFonts w:ascii="TH SarabunPSK" w:hAnsi="TH SarabunPSK" w:cs="TH SarabunPSK"/>
          <w:sz w:val="32"/>
          <w:szCs w:val="32"/>
        </w:rPr>
        <w:t xml:space="preserve">“ </w:t>
      </w:r>
      <w:r w:rsidRPr="00FE09A3">
        <w:rPr>
          <w:rFonts w:ascii="TH SarabunPSK" w:hAnsi="TH SarabunPSK" w:cs="TH SarabunPSK"/>
          <w:sz w:val="32"/>
          <w:szCs w:val="32"/>
          <w:cs/>
        </w:rPr>
        <w:t>การสื่อมูลบททางวัจนปฏิบัติศาสตร์ + วัจนกรรม = วาทกรรม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 xml:space="preserve">เพราะถ้าหากเปรียบการสื่อมูลบททางวัจนปฏิบัติศาสตร์เป็นเรื่องของสังคม และวัจนกรรมเป็นเรื่องของภาษาจะสอดคล้องกับทฤษฎีกรอบแนวคิดมิติทั้งสามของนอร์แมน แฟร์คลัฟ ที่กล่าวไว้ว่า </w:t>
      </w:r>
      <w:r w:rsidRPr="00FE09A3">
        <w:rPr>
          <w:rFonts w:ascii="TH SarabunPSK" w:hAnsi="TH SarabunPSK" w:cs="TH SarabunPSK"/>
          <w:sz w:val="32"/>
          <w:szCs w:val="32"/>
        </w:rPr>
        <w:t>“</w:t>
      </w:r>
      <w:r w:rsidRPr="00FE09A3">
        <w:rPr>
          <w:rFonts w:ascii="TH SarabunPSK" w:hAnsi="TH SarabunPSK" w:cs="TH SarabunPSK"/>
          <w:sz w:val="32"/>
          <w:szCs w:val="32"/>
          <w:cs/>
        </w:rPr>
        <w:t>วาทกรรมกำหนดสังคมในขณะที่สังคมกำหนดวาทกรรม</w:t>
      </w:r>
      <w:r w:rsidRPr="00FE09A3">
        <w:rPr>
          <w:rFonts w:ascii="TH SarabunPSK" w:hAnsi="TH SarabunPSK" w:cs="TH SarabunPSK"/>
          <w:sz w:val="32"/>
          <w:szCs w:val="32"/>
        </w:rPr>
        <w:t xml:space="preserve">” </w:t>
      </w:r>
      <w:r w:rsidRPr="00FE09A3">
        <w:rPr>
          <w:rFonts w:ascii="TH SarabunPSK" w:hAnsi="TH SarabunPSK" w:cs="TH SarabunPSK"/>
          <w:sz w:val="32"/>
          <w:szCs w:val="32"/>
          <w:cs/>
        </w:rPr>
        <w:t>ซึ่งคำพูดนี้สะท้อนให้เห็นได้อย่างชัดเจนว่าวาทกรรมเป็นเรื่องของภาษากับสังคมที่มีส่วนเชื่อมโยงกันแบบวนเป็นวงกลมกล่าวคือทั้งสองส่วนเสริมสร้างกันและกัน ไม่สามารถแยกจากกันได้ ซึ่งสูตรนี้เป็นไปตามนั้นและหากนำแต่ละส่วนมาแทนที่ส่วนประกอบของวาทกรรมจะตรงกับความหมายของทฤษฎีทางวาทกรรมวิเคราะห์เชิงวิพากษ์ที่กล่าวว่า วาทกรรมเกิดจากอุดมการณ์ที่สะท้อนผ่านภาษาโดยมีอำนาจแฝงอยู่ดังนี้  การสื่อมูลบททางวัจนปฏิบัติศาสตร์ คือ ความคิดหรืออุดมการณ์ที่มีอยู่ ส่วน      วัจนกรรม คือ การสื่อภาษาในรูปต่าง ๆ ออกมาเพื่อช่วยให้สิ่งที่กำลังสื่อสัมฤทธิ์ผลมากขึ้นตามความต้องการและอำนาจนั้นแฝงอยู่กับวัจนกรรมหากเป็นวัจนกรรมประเภทการกำหนดให้ทำอำนาจนั้น ๆ จะชัดเจนยิ่งขึ้น</w:t>
      </w:r>
    </w:p>
    <w:p w14:paraId="2C725DED" w14:textId="77777777" w:rsidR="00595B53" w:rsidRPr="00595B53" w:rsidRDefault="00595B53" w:rsidP="0034724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39BBFD6" w14:textId="77777777" w:rsidR="00063279" w:rsidRPr="00D87C94" w:rsidRDefault="00063279" w:rsidP="00347244">
      <w:pPr>
        <w:spacing w:after="120"/>
        <w:jc w:val="thaiDistribute"/>
        <w:rPr>
          <w:rFonts w:ascii="TH SarabunPSK" w:hAnsi="TH SarabunPSK" w:cs="TH SarabunPSK"/>
          <w:b/>
          <w:sz w:val="28"/>
        </w:rPr>
      </w:pPr>
      <w:r w:rsidRPr="00AE101B">
        <w:rPr>
          <w:rFonts w:ascii="TH SarabunPSK" w:hAnsi="TH SarabunPSK" w:cs="TH SarabunPSK" w:hint="cs"/>
          <w:bCs/>
          <w:sz w:val="28"/>
          <w:cs/>
        </w:rPr>
        <w:t>เกี่ยวกับผู้เขียน</w:t>
      </w:r>
      <w:r w:rsidRPr="00D87C94">
        <w:rPr>
          <w:rFonts w:ascii="TH SarabunPSK" w:hAnsi="TH SarabunPSK" w:cs="TH SarabunPSK"/>
          <w:b/>
          <w:sz w:val="28"/>
        </w:rPr>
        <w:t xml:space="preserve"> </w:t>
      </w:r>
    </w:p>
    <w:p w14:paraId="491B53D3" w14:textId="1C9E6D2A" w:rsidR="00063279" w:rsidRPr="006B446C" w:rsidRDefault="00063279" w:rsidP="00347244">
      <w:pPr>
        <w:jc w:val="thaiDistribute"/>
        <w:rPr>
          <w:rFonts w:ascii="TH SarabunPSK" w:hAnsi="TH SarabunPSK" w:cs="TH SarabunPSK"/>
          <w:sz w:val="28"/>
          <w:cs/>
        </w:rPr>
      </w:pPr>
      <w:r w:rsidRPr="006B446C">
        <w:rPr>
          <w:rFonts w:ascii="TH SarabunPSK" w:hAnsi="TH SarabunPSK" w:cs="TH SarabunPSK"/>
          <w:b/>
          <w:iCs/>
          <w:color w:val="000000"/>
          <w:sz w:val="28"/>
          <w:cs/>
        </w:rPr>
        <w:t>ประภาพร  ลิ้มจิตสมบูรณ์</w:t>
      </w:r>
      <w:r w:rsidRPr="006B446C">
        <w:rPr>
          <w:rFonts w:ascii="TH SarabunPSK" w:hAnsi="TH SarabunPSK" w:cs="TH SarabunPSK" w:hint="cs"/>
          <w:b/>
          <w:i/>
          <w:color w:val="000000"/>
          <w:sz w:val="28"/>
        </w:rPr>
        <w:t>:</w:t>
      </w:r>
      <w:r w:rsidRPr="006B446C">
        <w:rPr>
          <w:rFonts w:ascii="TH SarabunPSK" w:hAnsi="TH SarabunPSK" w:cs="TH SarabunPSK"/>
          <w:b/>
          <w:i/>
          <w:color w:val="000000"/>
          <w:sz w:val="28"/>
        </w:rPr>
        <w:t xml:space="preserve"> </w:t>
      </w:r>
      <w:r w:rsidR="00EB62DF">
        <w:rPr>
          <w:rFonts w:ascii="TH SarabunPSK" w:hAnsi="TH SarabunPSK" w:cs="TH SarabunPSK" w:hint="cs"/>
          <w:b/>
          <w:i/>
          <w:color w:val="000000"/>
          <w:sz w:val="28"/>
          <w:cs/>
        </w:rPr>
        <w:t>อาจารย์ประจำ</w:t>
      </w:r>
      <w:r w:rsidR="00EB62DF" w:rsidRPr="00EB62DF">
        <w:rPr>
          <w:rFonts w:ascii="TH SarabunPSK" w:hAnsi="TH SarabunPSK" w:cs="TH SarabunPSK" w:hint="cs"/>
          <w:b/>
          <w:i/>
          <w:color w:val="000000"/>
          <w:sz w:val="28"/>
          <w:cs/>
        </w:rPr>
        <w:t>ภาควิชาภาษาไทยและภาษาตะวันออก</w:t>
      </w:r>
      <w:r w:rsidR="00EB62DF">
        <w:rPr>
          <w:rFonts w:ascii="TH SarabunPSK" w:hAnsi="TH SarabunPSK" w:cs="TH SarabunPSK" w:hint="cs"/>
          <w:b/>
          <w:iCs/>
          <w:color w:val="000000"/>
          <w:sz w:val="28"/>
          <w:cs/>
        </w:rPr>
        <w:t xml:space="preserve"> </w:t>
      </w:r>
      <w:r w:rsidRPr="006B446C">
        <w:rPr>
          <w:rFonts w:ascii="TH SarabunPSK" w:hAnsi="TH SarabunPSK" w:cs="TH SarabunPSK" w:hint="cs"/>
          <w:sz w:val="28"/>
          <w:cs/>
        </w:rPr>
        <w:t xml:space="preserve">คณะมนุษยศาสตร์ มหาวิทยาลัยศรีนครินทรวิโรฒ </w:t>
      </w:r>
    </w:p>
    <w:p w14:paraId="386BB2C0" w14:textId="77777777" w:rsidR="00063279" w:rsidRPr="006B446C" w:rsidRDefault="00063279" w:rsidP="00347244">
      <w:pPr>
        <w:jc w:val="thaiDistribute"/>
        <w:rPr>
          <w:rFonts w:ascii="TH SarabunPSK" w:hAnsi="TH SarabunPSK" w:cs="TH SarabunPSK"/>
          <w:sz w:val="28"/>
          <w:cs/>
        </w:rPr>
      </w:pPr>
      <w:r w:rsidRPr="006B446C">
        <w:rPr>
          <w:rFonts w:ascii="TH SarabunPSK" w:hAnsi="TH SarabunPSK" w:cs="TH SarabunPSK"/>
          <w:b/>
          <w:iCs/>
          <w:color w:val="000000"/>
          <w:sz w:val="28"/>
          <w:cs/>
        </w:rPr>
        <w:t>ชมพูนุช  ทรงถาวรทวี</w:t>
      </w:r>
      <w:r w:rsidRPr="006B446C">
        <w:rPr>
          <w:rFonts w:ascii="TH SarabunPSK" w:hAnsi="TH SarabunPSK" w:cs="TH SarabunPSK"/>
          <w:b/>
          <w:i/>
          <w:color w:val="000000"/>
          <w:sz w:val="28"/>
        </w:rPr>
        <w:t>:</w:t>
      </w:r>
      <w:r w:rsidRPr="006B446C">
        <w:rPr>
          <w:rFonts w:ascii="TH SarabunPSK" w:hAnsi="TH SarabunPSK" w:cs="TH SarabunPSK"/>
          <w:b/>
          <w:iCs/>
          <w:color w:val="000000"/>
          <w:sz w:val="28"/>
          <w:cs/>
        </w:rPr>
        <w:t xml:space="preserve"> </w:t>
      </w:r>
      <w:r w:rsidRPr="006B446C">
        <w:rPr>
          <w:rFonts w:ascii="TH SarabunPSK" w:hAnsi="TH SarabunPSK" w:cs="TH SarabunPSK" w:hint="cs"/>
          <w:sz w:val="28"/>
          <w:cs/>
        </w:rPr>
        <w:t>นิสิตระดับปริญญาตรี หลักสูตรศิลปศาสตรบัณฑิต สาขาวิชาภาษาไทยเพื่อการสื่อสารมวลชน คณะมนุษยศาสตร์ มหาวิทยาลัยศรีนครินทรวิโรฒ</w:t>
      </w:r>
    </w:p>
    <w:p w14:paraId="15C1B725" w14:textId="77777777" w:rsidR="00063279" w:rsidRDefault="00063279" w:rsidP="00595B53">
      <w:pPr>
        <w:jc w:val="both"/>
        <w:rPr>
          <w:rFonts w:ascii="TH SarabunPSK" w:hAnsi="TH SarabunPSK" w:cs="TH SarabunPSK"/>
          <w:bCs/>
          <w:sz w:val="28"/>
        </w:rPr>
      </w:pPr>
    </w:p>
    <w:p w14:paraId="393C8CD9" w14:textId="5C9D3331" w:rsidR="00003A9F" w:rsidRDefault="00003A9F" w:rsidP="00595B53">
      <w:pPr>
        <w:jc w:val="both"/>
        <w:rPr>
          <w:rFonts w:ascii="TH SarabunPSK" w:hAnsi="TH SarabunPSK" w:cs="TH SarabunPSK"/>
          <w:bCs/>
          <w:sz w:val="28"/>
        </w:rPr>
      </w:pPr>
      <w:r w:rsidRPr="00AE101B">
        <w:rPr>
          <w:rFonts w:ascii="TH SarabunPSK" w:hAnsi="TH SarabunPSK" w:cs="TH SarabunPSK" w:hint="cs"/>
          <w:bCs/>
          <w:sz w:val="28"/>
          <w:cs/>
        </w:rPr>
        <w:t>บรรณานุกรม</w:t>
      </w:r>
    </w:p>
    <w:p w14:paraId="23D4CE2B" w14:textId="69F3637C" w:rsidR="00595B53" w:rsidRPr="00003A9F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003A9F">
        <w:rPr>
          <w:rFonts w:ascii="TH SarabunPSK" w:hAnsi="TH SarabunPSK" w:cs="TH SarabunPSK"/>
          <w:sz w:val="28"/>
          <w:cs/>
        </w:rPr>
        <w:t xml:space="preserve">ม.ร.ว.คึกฤทธิ์  ปราโมช. (2554). </w:t>
      </w:r>
      <w:r w:rsidRPr="00347244">
        <w:rPr>
          <w:rFonts w:ascii="TH SarabunPSK" w:hAnsi="TH SarabunPSK" w:cs="TH SarabunPSK"/>
          <w:i/>
          <w:iCs/>
          <w:sz w:val="28"/>
          <w:cs/>
        </w:rPr>
        <w:t>สี่แผ่นดิน</w:t>
      </w:r>
      <w:r w:rsidRPr="00003A9F">
        <w:rPr>
          <w:rFonts w:ascii="TH SarabunPSK" w:hAnsi="TH SarabunPSK" w:cs="TH SarabunPSK"/>
          <w:sz w:val="28"/>
          <w:cs/>
        </w:rPr>
        <w:t>. กรุงเทพฯ: ดอกหญ้า.</w:t>
      </w:r>
    </w:p>
    <w:p w14:paraId="35F61DDD" w14:textId="5B571765" w:rsidR="00595B53" w:rsidRPr="00456152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456152">
        <w:rPr>
          <w:rFonts w:ascii="TH SarabunPSK" w:hAnsi="TH SarabunPSK" w:cs="TH SarabunPSK"/>
          <w:sz w:val="28"/>
          <w:cs/>
        </w:rPr>
        <w:t xml:space="preserve">กฤษดาวรรณ </w:t>
      </w:r>
      <w:r w:rsidR="00456152" w:rsidRPr="00456152">
        <w:rPr>
          <w:rFonts w:ascii="TH SarabunPSK" w:hAnsi="TH SarabunPSK" w:cs="TH SarabunPSK"/>
          <w:sz w:val="28"/>
          <w:cs/>
        </w:rPr>
        <w:t>หงศ์ลดารมภ์</w:t>
      </w:r>
      <w:r w:rsidR="00456152">
        <w:rPr>
          <w:rFonts w:ascii="TH SarabunPSK" w:hAnsi="TH SarabunPSK" w:cs="TH SarabunPSK"/>
          <w:sz w:val="28"/>
        </w:rPr>
        <w:t xml:space="preserve">, </w:t>
      </w:r>
      <w:r w:rsidR="00456152">
        <w:rPr>
          <w:rFonts w:ascii="TH SarabunPSK" w:hAnsi="TH SarabunPSK" w:cs="TH SarabunPSK" w:hint="cs"/>
          <w:sz w:val="28"/>
          <w:cs/>
        </w:rPr>
        <w:t>และ</w:t>
      </w:r>
      <w:r w:rsidR="00456152" w:rsidRPr="00456152">
        <w:rPr>
          <w:rFonts w:ascii="TH SarabunPSK" w:hAnsi="TH SarabunPSK" w:cs="TH SarabunPSK"/>
          <w:sz w:val="28"/>
        </w:rPr>
        <w:t xml:space="preserve"> </w:t>
      </w:r>
      <w:r w:rsidR="00456152" w:rsidRPr="00456152">
        <w:rPr>
          <w:rFonts w:ascii="TH SarabunPSK" w:hAnsi="TH SarabunPSK" w:cs="TH SarabunPSK"/>
          <w:sz w:val="28"/>
          <w:cs/>
        </w:rPr>
        <w:t>จันทิมา เอียมานนท์</w:t>
      </w:r>
      <w:r w:rsidR="00456152" w:rsidRPr="00456152">
        <w:rPr>
          <w:rFonts w:ascii="TH SarabunPSK" w:hAnsi="TH SarabunPSK" w:cs="TH SarabunPSK"/>
          <w:sz w:val="28"/>
        </w:rPr>
        <w:t xml:space="preserve">. </w:t>
      </w:r>
      <w:r w:rsidRPr="00456152">
        <w:rPr>
          <w:rFonts w:ascii="TH SarabunPSK" w:hAnsi="TH SarabunPSK" w:cs="TH SarabunPSK"/>
          <w:sz w:val="28"/>
          <w:cs/>
        </w:rPr>
        <w:t xml:space="preserve">(2549). </w:t>
      </w:r>
      <w:r w:rsidRPr="00456152">
        <w:rPr>
          <w:rFonts w:ascii="TH SarabunPSK" w:hAnsi="TH SarabunPSK" w:cs="TH SarabunPSK"/>
          <w:i/>
          <w:iCs/>
          <w:sz w:val="28"/>
          <w:cs/>
        </w:rPr>
        <w:t>มองสังคมผ่านวาทกรรม</w:t>
      </w:r>
      <w:r w:rsidRPr="00456152">
        <w:rPr>
          <w:rFonts w:ascii="TH SarabunPSK" w:hAnsi="TH SarabunPSK" w:cs="TH SarabunPSK"/>
          <w:sz w:val="28"/>
          <w:cs/>
        </w:rPr>
        <w:t>. กรุงเทพฯ: สำนักพิมพ์จุฬาลงกรณ์</w:t>
      </w:r>
    </w:p>
    <w:p w14:paraId="3DE483BF" w14:textId="77777777" w:rsidR="00595B53" w:rsidRPr="00456152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456152">
        <w:rPr>
          <w:rFonts w:ascii="TH SarabunPSK" w:hAnsi="TH SarabunPSK" w:cs="TH SarabunPSK"/>
          <w:sz w:val="28"/>
          <w:cs/>
        </w:rPr>
        <w:t xml:space="preserve">            มหาวิทยาลัย.</w:t>
      </w:r>
    </w:p>
    <w:p w14:paraId="029F15C6" w14:textId="1A249DE8" w:rsidR="00595B53" w:rsidRPr="00003A9F" w:rsidRDefault="00456152" w:rsidP="00595B53">
      <w:pPr>
        <w:jc w:val="both"/>
        <w:rPr>
          <w:rFonts w:ascii="TH SarabunPSK" w:hAnsi="TH SarabunPSK" w:cs="TH SarabunPSK"/>
          <w:sz w:val="28"/>
        </w:rPr>
      </w:pPr>
      <w:r w:rsidRPr="00456152">
        <w:rPr>
          <w:rFonts w:ascii="TH SarabunPSK" w:hAnsi="TH SarabunPSK" w:cs="TH SarabunPSK"/>
          <w:sz w:val="28"/>
          <w:cs/>
        </w:rPr>
        <w:t>กฤษดาวรรณ หงศ์ลดารมภ์</w:t>
      </w:r>
      <w:r w:rsidRPr="00456152">
        <w:rPr>
          <w:rFonts w:ascii="TH SarabunPSK" w:hAnsi="TH SarabunPSK" w:cs="TH SarabunPSK"/>
          <w:sz w:val="28"/>
        </w:rPr>
        <w:t>,</w:t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และ</w:t>
      </w:r>
      <w:r w:rsidRPr="00456152">
        <w:rPr>
          <w:rFonts w:ascii="TH SarabunPSK" w:hAnsi="TH SarabunPSK" w:cs="TH SarabunPSK"/>
          <w:sz w:val="28"/>
        </w:rPr>
        <w:t xml:space="preserve"> </w:t>
      </w:r>
      <w:r w:rsidRPr="00456152">
        <w:rPr>
          <w:rFonts w:ascii="TH SarabunPSK" w:hAnsi="TH SarabunPSK" w:cs="TH SarabunPSK"/>
          <w:sz w:val="28"/>
          <w:cs/>
        </w:rPr>
        <w:t>ธีรนุช โชคสุวณิช</w:t>
      </w:r>
      <w:r w:rsidR="00595B53" w:rsidRPr="00456152">
        <w:rPr>
          <w:rFonts w:ascii="TH SarabunPSK" w:hAnsi="TH SarabunPSK" w:cs="TH SarabunPSK"/>
          <w:sz w:val="28"/>
          <w:cs/>
        </w:rPr>
        <w:t>. (</w:t>
      </w:r>
      <w:r w:rsidR="00595B53" w:rsidRPr="00003A9F">
        <w:rPr>
          <w:rFonts w:ascii="TH SarabunPSK" w:hAnsi="TH SarabunPSK" w:cs="TH SarabunPSK"/>
          <w:sz w:val="28"/>
          <w:cs/>
        </w:rPr>
        <w:t>2551</w:t>
      </w:r>
      <w:r w:rsidR="00595B53" w:rsidRPr="00347244">
        <w:rPr>
          <w:rFonts w:ascii="TH SarabunPSK" w:hAnsi="TH SarabunPSK" w:cs="TH SarabunPSK"/>
          <w:i/>
          <w:iCs/>
          <w:sz w:val="28"/>
          <w:cs/>
        </w:rPr>
        <w:t>). วัจนปฏิบัติศาสตร์</w:t>
      </w:r>
      <w:r w:rsidR="00595B53" w:rsidRPr="00003A9F">
        <w:rPr>
          <w:rFonts w:ascii="TH SarabunPSK" w:hAnsi="TH SarabunPSK" w:cs="TH SarabunPSK"/>
          <w:sz w:val="28"/>
          <w:cs/>
        </w:rPr>
        <w:t>. กรุงเทพฯ: โครงการเผยแพร่ผลงานวิชาการ</w:t>
      </w:r>
    </w:p>
    <w:p w14:paraId="2C13092C" w14:textId="77777777" w:rsidR="00595B53" w:rsidRPr="00003A9F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003A9F">
        <w:rPr>
          <w:rFonts w:ascii="TH SarabunPSK" w:hAnsi="TH SarabunPSK" w:cs="TH SarabunPSK"/>
          <w:sz w:val="28"/>
          <w:cs/>
        </w:rPr>
        <w:t xml:space="preserve">            คณะอักษรศาสตร์ จุฬาลงกรณ์มหาวิทยาลัย.</w:t>
      </w:r>
    </w:p>
    <w:p w14:paraId="7153B852" w14:textId="77777777" w:rsidR="00595B53" w:rsidRPr="00003A9F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003A9F">
        <w:rPr>
          <w:rFonts w:ascii="TH SarabunPSK" w:hAnsi="TH SarabunPSK" w:cs="TH SarabunPSK"/>
          <w:sz w:val="28"/>
          <w:cs/>
        </w:rPr>
        <w:t xml:space="preserve">จันทิมา เอียมานนท์. (2549). </w:t>
      </w:r>
      <w:r w:rsidRPr="00EB62DF">
        <w:rPr>
          <w:rFonts w:ascii="TH SarabunPSK" w:hAnsi="TH SarabunPSK" w:cs="TH SarabunPSK"/>
          <w:sz w:val="28"/>
          <w:cs/>
        </w:rPr>
        <w:t>การศึกษาวาทกรรมเกี่ยวกับผู้ติดเชื้อเอดส์ในสังคมไทย ตามแนวปฏิพันธวิเคราะห์.</w:t>
      </w:r>
      <w:r w:rsidRPr="00003A9F">
        <w:rPr>
          <w:rFonts w:ascii="TH SarabunPSK" w:hAnsi="TH SarabunPSK" w:cs="TH SarabunPSK"/>
          <w:sz w:val="28"/>
          <w:cs/>
        </w:rPr>
        <w:t xml:space="preserve"> </w:t>
      </w:r>
    </w:p>
    <w:p w14:paraId="33D322BE" w14:textId="77777777" w:rsidR="00595B53" w:rsidRPr="00003A9F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003A9F">
        <w:rPr>
          <w:rFonts w:ascii="TH SarabunPSK" w:hAnsi="TH SarabunPSK" w:cs="TH SarabunPSK"/>
          <w:sz w:val="28"/>
          <w:cs/>
        </w:rPr>
        <w:t xml:space="preserve">            </w:t>
      </w:r>
      <w:r w:rsidRPr="00EB62DF">
        <w:rPr>
          <w:rFonts w:ascii="TH SarabunPSK" w:hAnsi="TH SarabunPSK" w:cs="TH SarabunPSK"/>
          <w:i/>
          <w:iCs/>
          <w:sz w:val="28"/>
          <w:cs/>
        </w:rPr>
        <w:t>วิทยานิพนธ์ อ.ด. (ภาษาศาสตร์)</w:t>
      </w:r>
      <w:r w:rsidRPr="00003A9F">
        <w:rPr>
          <w:rFonts w:ascii="TH SarabunPSK" w:hAnsi="TH SarabunPSK" w:cs="TH SarabunPSK"/>
          <w:sz w:val="28"/>
          <w:cs/>
        </w:rPr>
        <w:t>. กรุงเทพฯ: บัณฑิตวิทยาลัย จุฬาลงกรณ์มหาวิทยาลัย. อัดสำเนา.</w:t>
      </w:r>
    </w:p>
    <w:p w14:paraId="45E89DBA" w14:textId="7137802E" w:rsidR="00595B53" w:rsidRPr="00347244" w:rsidRDefault="00595B53" w:rsidP="00595B53">
      <w:pPr>
        <w:jc w:val="both"/>
        <w:rPr>
          <w:rFonts w:ascii="TH SarabunPSK" w:hAnsi="TH SarabunPSK" w:cs="TH SarabunPSK"/>
          <w:i/>
          <w:iCs/>
          <w:sz w:val="28"/>
        </w:rPr>
      </w:pPr>
      <w:r w:rsidRPr="00003A9F">
        <w:rPr>
          <w:rFonts w:ascii="TH SarabunPSK" w:hAnsi="TH SarabunPSK" w:cs="TH SarabunPSK"/>
          <w:sz w:val="28"/>
          <w:cs/>
        </w:rPr>
        <w:t xml:space="preserve">ณัฐพร พานโพธิ์ทอง. (2556). </w:t>
      </w:r>
      <w:r w:rsidRPr="00347244">
        <w:rPr>
          <w:rFonts w:ascii="TH SarabunPSK" w:hAnsi="TH SarabunPSK" w:cs="TH SarabunPSK"/>
          <w:i/>
          <w:iCs/>
          <w:sz w:val="28"/>
          <w:cs/>
        </w:rPr>
        <w:t>วาทกรรมวิเคราะห์เชิงวิพากษ์ตามแนวภาษาศาสตร์: แนวคิดและการนำมาศึกษา</w:t>
      </w:r>
    </w:p>
    <w:p w14:paraId="4776E17B" w14:textId="00E5E78C" w:rsidR="00595B53" w:rsidRPr="00003A9F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347244">
        <w:rPr>
          <w:rFonts w:ascii="TH SarabunPSK" w:hAnsi="TH SarabunPSK" w:cs="TH SarabunPSK"/>
          <w:i/>
          <w:iCs/>
          <w:sz w:val="28"/>
          <w:cs/>
        </w:rPr>
        <w:t xml:space="preserve">              ในภาษาไทย</w:t>
      </w:r>
      <w:r w:rsidRPr="00003A9F">
        <w:rPr>
          <w:rFonts w:ascii="TH SarabunPSK" w:hAnsi="TH SarabunPSK" w:cs="TH SarabunPSK"/>
          <w:sz w:val="28"/>
          <w:cs/>
        </w:rPr>
        <w:t>. กรุงเทพฯ: โครงการเผยแพร่ผลงานวิชาการ คณะอักษรศาสตร์ จุฬาลงกรณ์มหาวิทยาลัย.</w:t>
      </w:r>
    </w:p>
    <w:p w14:paraId="36B4FAF5" w14:textId="77777777" w:rsidR="00595B53" w:rsidRPr="00003A9F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003A9F">
        <w:rPr>
          <w:rFonts w:ascii="TH SarabunPSK" w:hAnsi="TH SarabunPSK" w:cs="TH SarabunPSK"/>
          <w:sz w:val="28"/>
          <w:cs/>
        </w:rPr>
        <w:t xml:space="preserve">ไชยรัตน์ เจริญสินโอฬาร. (2560). วาทกรรมการพัฒนา : อำนาจ ความรู้ ความจริง เอกลักษณ์ และความเป็นอื่น. </w:t>
      </w:r>
    </w:p>
    <w:p w14:paraId="580C6996" w14:textId="77777777" w:rsidR="00595B53" w:rsidRPr="00003A9F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003A9F">
        <w:rPr>
          <w:rFonts w:ascii="TH SarabunPSK" w:hAnsi="TH SarabunPSK" w:cs="TH SarabunPSK"/>
          <w:sz w:val="28"/>
          <w:cs/>
        </w:rPr>
        <w:t xml:space="preserve">                กรุงเทพฯ: วิภาษา.</w:t>
      </w:r>
    </w:p>
    <w:p w14:paraId="6F3B7E80" w14:textId="0AFEEF85" w:rsidR="00595B53" w:rsidRPr="00EB62DF" w:rsidRDefault="00595B53" w:rsidP="00595B53">
      <w:pPr>
        <w:jc w:val="both"/>
        <w:rPr>
          <w:rFonts w:ascii="TH SarabunPSK" w:hAnsi="TH SarabunPSK" w:cs="TH SarabunPSK"/>
          <w:i/>
          <w:iCs/>
          <w:sz w:val="28"/>
        </w:rPr>
      </w:pPr>
      <w:r w:rsidRPr="00003A9F">
        <w:rPr>
          <w:rFonts w:ascii="TH SarabunPSK" w:hAnsi="TH SarabunPSK" w:cs="TH SarabunPSK"/>
          <w:sz w:val="28"/>
          <w:cs/>
        </w:rPr>
        <w:t>ปาริดา สุขประเสริฐ. (2552). กลวิธีและโครงสร้างปริจเฉทของก</w:t>
      </w:r>
      <w:r w:rsidR="00347244">
        <w:rPr>
          <w:rFonts w:ascii="TH SarabunPSK" w:hAnsi="TH SarabunPSK" w:cs="TH SarabunPSK" w:hint="cs"/>
          <w:sz w:val="28"/>
          <w:cs/>
        </w:rPr>
        <w:t>า</w:t>
      </w:r>
      <w:r w:rsidRPr="00003A9F">
        <w:rPr>
          <w:rFonts w:ascii="TH SarabunPSK" w:hAnsi="TH SarabunPSK" w:cs="TH SarabunPSK"/>
          <w:sz w:val="28"/>
          <w:cs/>
        </w:rPr>
        <w:t xml:space="preserve">รให้คำแนะนำในภาษาไทย. </w:t>
      </w:r>
      <w:r w:rsidRPr="00EB62DF">
        <w:rPr>
          <w:rFonts w:ascii="TH SarabunPSK" w:hAnsi="TH SarabunPSK" w:cs="TH SarabunPSK"/>
          <w:i/>
          <w:iCs/>
          <w:sz w:val="28"/>
          <w:cs/>
        </w:rPr>
        <w:t>วิทยานิพนธ์ อ.ม.</w:t>
      </w:r>
    </w:p>
    <w:p w14:paraId="5870DAA0" w14:textId="77777777" w:rsidR="00595B53" w:rsidRPr="00003A9F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EB62DF">
        <w:rPr>
          <w:rFonts w:ascii="TH SarabunPSK" w:hAnsi="TH SarabunPSK" w:cs="TH SarabunPSK"/>
          <w:i/>
          <w:iCs/>
          <w:sz w:val="28"/>
          <w:cs/>
        </w:rPr>
        <w:t xml:space="preserve">             (ภาษาศาสตร์)</w:t>
      </w:r>
      <w:r w:rsidRPr="00003A9F">
        <w:rPr>
          <w:rFonts w:ascii="TH SarabunPSK" w:hAnsi="TH SarabunPSK" w:cs="TH SarabunPSK"/>
          <w:sz w:val="28"/>
          <w:cs/>
        </w:rPr>
        <w:t>.  กรุงเทพฯ: บัณฑิตวิทยาลัย จุฬาลงกรณ์มหาวิทยาลัย. อัดสำเนา.</w:t>
      </w:r>
    </w:p>
    <w:p w14:paraId="7C801C24" w14:textId="5B9EE6D8" w:rsidR="00595B53" w:rsidRPr="00003A9F" w:rsidRDefault="00595B53" w:rsidP="00595B53">
      <w:pPr>
        <w:jc w:val="both"/>
        <w:rPr>
          <w:rFonts w:ascii="TH SarabunPSK" w:hAnsi="TH SarabunPSK" w:cs="TH SarabunPSK"/>
          <w:sz w:val="28"/>
        </w:rPr>
      </w:pPr>
      <w:r w:rsidRPr="00003A9F">
        <w:rPr>
          <w:rFonts w:ascii="TH SarabunPSK" w:hAnsi="TH SarabunPSK" w:cs="TH SarabunPSK"/>
          <w:sz w:val="28"/>
        </w:rPr>
        <w:t>Fairclough, N. (</w:t>
      </w:r>
      <w:r w:rsidRPr="00003A9F">
        <w:rPr>
          <w:rFonts w:ascii="TH SarabunPSK" w:hAnsi="TH SarabunPSK" w:cs="TH SarabunPSK"/>
          <w:sz w:val="28"/>
          <w:cs/>
        </w:rPr>
        <w:t xml:space="preserve">1995). </w:t>
      </w:r>
      <w:r w:rsidRPr="00347244">
        <w:rPr>
          <w:rFonts w:ascii="TH SarabunPSK" w:hAnsi="TH SarabunPSK" w:cs="TH SarabunPSK"/>
          <w:i/>
          <w:iCs/>
          <w:sz w:val="28"/>
        </w:rPr>
        <w:t>Media Discourse</w:t>
      </w:r>
      <w:r w:rsidRPr="00003A9F">
        <w:rPr>
          <w:rFonts w:ascii="TH SarabunPSK" w:hAnsi="TH SarabunPSK" w:cs="TH SarabunPSK"/>
          <w:sz w:val="28"/>
        </w:rPr>
        <w:t>. London: Edward Arnold.</w:t>
      </w:r>
    </w:p>
    <w:p w14:paraId="4D2E33A5" w14:textId="291B6C3F" w:rsidR="00F1179D" w:rsidRPr="00A82067" w:rsidRDefault="00F1179D" w:rsidP="00347244">
      <w:pPr>
        <w:rPr>
          <w:rFonts w:ascii="TH SarabunPSK" w:hAnsi="TH SarabunPSK" w:cs="TH SarabunPSK"/>
          <w:sz w:val="28"/>
        </w:rPr>
      </w:pPr>
    </w:p>
    <w:sectPr w:rsidR="00F1179D" w:rsidRPr="00A82067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D0C02" w14:textId="77777777" w:rsidR="00D35E84" w:rsidRDefault="00D35E84" w:rsidP="00606AF4">
      <w:r>
        <w:separator/>
      </w:r>
    </w:p>
  </w:endnote>
  <w:endnote w:type="continuationSeparator" w:id="0">
    <w:p w14:paraId="60419F08" w14:textId="77777777" w:rsidR="00D35E84" w:rsidRDefault="00D35E84" w:rsidP="0060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altName w:val="Arial Unicode MS"/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5360469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9DBEB8" w14:textId="21703FA8" w:rsidR="00147381" w:rsidRDefault="00147381" w:rsidP="0014738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762C87" w14:textId="77777777" w:rsidR="00147381" w:rsidRDefault="00147381" w:rsidP="001748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H SarabunPSK" w:hAnsi="TH SarabunPSK" w:cs="TH SarabunPSK" w:hint="cs"/>
        <w:sz w:val="28"/>
      </w:rPr>
      <w:id w:val="16274994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AB228E" w14:textId="12F19B4B" w:rsidR="00147381" w:rsidRPr="001748B6" w:rsidRDefault="00147381" w:rsidP="00147381">
        <w:pPr>
          <w:pStyle w:val="Footer"/>
          <w:framePr w:wrap="none" w:vAnchor="text" w:hAnchor="margin" w:xAlign="right" w:y="1"/>
          <w:rPr>
            <w:rStyle w:val="PageNumber"/>
            <w:rFonts w:ascii="TH SarabunPSK" w:hAnsi="TH SarabunPSK" w:cs="TH SarabunPSK"/>
            <w:sz w:val="28"/>
          </w:rPr>
        </w:pPr>
        <w:r w:rsidRPr="001748B6">
          <w:rPr>
            <w:rStyle w:val="PageNumber"/>
            <w:rFonts w:ascii="TH SarabunPSK" w:hAnsi="TH SarabunPSK" w:cs="TH SarabunPSK" w:hint="cs"/>
            <w:sz w:val="28"/>
          </w:rPr>
          <w:fldChar w:fldCharType="begin"/>
        </w:r>
        <w:r w:rsidRPr="001748B6">
          <w:rPr>
            <w:rStyle w:val="PageNumber"/>
            <w:rFonts w:ascii="TH SarabunPSK" w:hAnsi="TH SarabunPSK" w:cs="TH SarabunPSK" w:hint="cs"/>
            <w:sz w:val="28"/>
          </w:rPr>
          <w:instrText xml:space="preserve"> PAGE </w:instrText>
        </w:r>
        <w:r w:rsidRPr="001748B6">
          <w:rPr>
            <w:rStyle w:val="PageNumber"/>
            <w:rFonts w:ascii="TH SarabunPSK" w:hAnsi="TH SarabunPSK" w:cs="TH SarabunPSK" w:hint="cs"/>
            <w:sz w:val="28"/>
          </w:rPr>
          <w:fldChar w:fldCharType="separate"/>
        </w:r>
        <w:r w:rsidRPr="001748B6">
          <w:rPr>
            <w:rStyle w:val="PageNumber"/>
            <w:rFonts w:ascii="TH SarabunPSK" w:hAnsi="TH SarabunPSK" w:cs="TH SarabunPSK" w:hint="cs"/>
            <w:noProof/>
            <w:sz w:val="28"/>
          </w:rPr>
          <w:t>2</w:t>
        </w:r>
        <w:r w:rsidRPr="001748B6">
          <w:rPr>
            <w:rStyle w:val="PageNumber"/>
            <w:rFonts w:ascii="TH SarabunPSK" w:hAnsi="TH SarabunPSK" w:cs="TH SarabunPSK" w:hint="cs"/>
            <w:sz w:val="28"/>
          </w:rPr>
          <w:fldChar w:fldCharType="end"/>
        </w:r>
      </w:p>
    </w:sdtContent>
  </w:sdt>
  <w:p w14:paraId="56B4D3B0" w14:textId="77777777" w:rsidR="00147381" w:rsidRDefault="00147381" w:rsidP="001748B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6E62A" w14:textId="77777777" w:rsidR="00D35E84" w:rsidRDefault="00D35E84" w:rsidP="00606AF4">
      <w:r>
        <w:separator/>
      </w:r>
    </w:p>
  </w:footnote>
  <w:footnote w:type="continuationSeparator" w:id="0">
    <w:p w14:paraId="0F0A1211" w14:textId="77777777" w:rsidR="00D35E84" w:rsidRDefault="00D35E84" w:rsidP="00606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EAA13" w14:textId="14FC6246" w:rsidR="00147381" w:rsidRPr="003E764E" w:rsidRDefault="00147381" w:rsidP="003E764E">
    <w:pPr>
      <w:widowControl w:val="0"/>
      <w:pBdr>
        <w:top w:val="nil"/>
        <w:left w:val="nil"/>
        <w:bottom w:val="nil"/>
        <w:right w:val="nil"/>
        <w:between w:val="nil"/>
      </w:pBdr>
      <w:ind w:right="-117"/>
      <w:jc w:val="center"/>
      <w:rPr>
        <w:rFonts w:ascii="TH SarabunPSK" w:hAnsi="TH SarabunPSK" w:cs="TH SarabunPSK"/>
        <w:color w:val="000000"/>
        <w:sz w:val="28"/>
      </w:rPr>
    </w:pPr>
    <w:r w:rsidRPr="003E764E">
      <w:rPr>
        <w:rFonts w:ascii="TH SarabunPSK" w:hAnsi="TH SarabunPSK" w:cs="TH SarabunPSK" w:hint="cs"/>
        <w:color w:val="000000"/>
        <w:sz w:val="28"/>
        <w:cs/>
      </w:rPr>
      <w:t xml:space="preserve">วารสารมนุษยศาสตร์ปริทรรศน์ ปีที่ </w:t>
    </w:r>
    <w:r w:rsidRPr="003E764E">
      <w:rPr>
        <w:rFonts w:ascii="TH SarabunPSK" w:hAnsi="TH SarabunPSK" w:cs="TH SarabunPSK"/>
        <w:color w:val="000000"/>
        <w:sz w:val="28"/>
      </w:rPr>
      <w:t xml:space="preserve">42 </w:t>
    </w:r>
    <w:r w:rsidRPr="003E764E">
      <w:rPr>
        <w:rFonts w:ascii="TH SarabunPSK" w:hAnsi="TH SarabunPSK" w:cs="TH SarabunPSK" w:hint="cs"/>
        <w:color w:val="000000"/>
        <w:sz w:val="28"/>
        <w:cs/>
      </w:rPr>
      <w:t xml:space="preserve">ฉบับที่ </w:t>
    </w:r>
    <w:r w:rsidRPr="003E764E">
      <w:rPr>
        <w:rFonts w:ascii="TH SarabunPSK" w:hAnsi="TH SarabunPSK" w:cs="TH SarabunPSK"/>
        <w:color w:val="000000"/>
        <w:sz w:val="28"/>
      </w:rPr>
      <w:t>1</w:t>
    </w:r>
    <w:r>
      <w:rPr>
        <w:rFonts w:ascii="TH SarabunPSK" w:hAnsi="TH SarabunPSK" w:cs="TH SarabunPSK"/>
        <w:color w:val="000000"/>
        <w:sz w:val="28"/>
      </w:rPr>
      <w:t>/2563</w:t>
    </w:r>
    <w:r w:rsidRPr="003E764E">
      <w:rPr>
        <w:rFonts w:ascii="TH SarabunPSK" w:hAnsi="TH SarabunPSK" w:cs="TH SarabunPSK"/>
        <w:color w:val="000000"/>
        <w:sz w:val="28"/>
      </w:rPr>
      <w:t xml:space="preserve"> </w:t>
    </w:r>
    <w:r w:rsidRPr="003E764E">
      <w:rPr>
        <w:rFonts w:ascii="TH SarabunPSK" w:hAnsi="TH SarabunPSK" w:cs="TH SarabunPSK" w:hint="cs"/>
        <w:color w:val="000000"/>
        <w:sz w:val="28"/>
        <w:cs/>
      </w:rPr>
      <w:t>เดือนมกราคม</w:t>
    </w:r>
    <w:r w:rsidRPr="003E764E">
      <w:rPr>
        <w:rFonts w:ascii="TH SarabunPSK" w:hAnsi="TH SarabunPSK" w:cs="TH SarabunPSK"/>
        <w:color w:val="000000"/>
        <w:sz w:val="28"/>
      </w:rPr>
      <w:t>-</w:t>
    </w:r>
    <w:r w:rsidRPr="003E764E">
      <w:rPr>
        <w:rFonts w:ascii="TH SarabunPSK" w:hAnsi="TH SarabunPSK" w:cs="TH SarabunPSK" w:hint="cs"/>
        <w:color w:val="000000"/>
        <w:sz w:val="28"/>
        <w:cs/>
      </w:rPr>
      <w:t xml:space="preserve">เดือนมิถุนายน </w:t>
    </w:r>
  </w:p>
  <w:p w14:paraId="181660E5" w14:textId="77C3728E" w:rsidR="00147381" w:rsidRPr="003E764E" w:rsidRDefault="00147381" w:rsidP="003E764E">
    <w:pPr>
      <w:widowControl w:val="0"/>
      <w:pBdr>
        <w:top w:val="nil"/>
        <w:left w:val="nil"/>
        <w:bottom w:val="nil"/>
        <w:right w:val="nil"/>
        <w:between w:val="nil"/>
      </w:pBdr>
      <w:ind w:right="-117"/>
      <w:jc w:val="center"/>
      <w:rPr>
        <w:rFonts w:ascii="TH SarabunPSK" w:hAnsi="TH SarabunPSK" w:cs="TH SarabunPSK"/>
        <w:b/>
        <w:color w:val="000000"/>
        <w:sz w:val="28"/>
      </w:rPr>
    </w:pPr>
    <w:r w:rsidRPr="003E764E">
      <w:rPr>
        <w:rFonts w:ascii="TH SarabunPSK" w:hAnsi="TH SarabunPSK" w:cs="TH SarabunPSK"/>
        <w:color w:val="000000"/>
        <w:sz w:val="28"/>
      </w:rPr>
      <w:t>Manutsat Paritat</w:t>
    </w:r>
    <w:r w:rsidRPr="003E764E">
      <w:rPr>
        <w:rFonts w:ascii="TH SarabunPSK" w:eastAsia="Angsana New" w:hAnsi="TH SarabunPSK" w:cs="TH SarabunPSK" w:hint="cs"/>
        <w:color w:val="000000"/>
        <w:sz w:val="28"/>
      </w:rPr>
      <w:t xml:space="preserve">: </w:t>
    </w:r>
    <w:r w:rsidRPr="003E764E">
      <w:rPr>
        <w:rFonts w:ascii="TH SarabunPSK" w:hAnsi="TH SarabunPSK" w:cs="TH SarabunPSK" w:hint="cs"/>
        <w:color w:val="000000"/>
        <w:sz w:val="28"/>
      </w:rPr>
      <w:t>Journal</w:t>
    </w:r>
    <w:r w:rsidRPr="003E764E">
      <w:rPr>
        <w:rFonts w:ascii="TH SarabunPSK" w:hAnsi="TH SarabunPSK" w:cs="TH SarabunPSK"/>
        <w:color w:val="000000"/>
        <w:sz w:val="28"/>
      </w:rPr>
      <w:t xml:space="preserve"> of Humanities</w:t>
    </w:r>
    <w:r w:rsidRPr="003E764E">
      <w:rPr>
        <w:rFonts w:ascii="TH SarabunPSK" w:hAnsi="TH SarabunPSK" w:cs="TH SarabunPSK" w:hint="cs"/>
        <w:color w:val="000000"/>
        <w:sz w:val="28"/>
      </w:rPr>
      <w:t xml:space="preserve">, Volume </w:t>
    </w:r>
    <w:r w:rsidRPr="003E764E">
      <w:rPr>
        <w:rFonts w:ascii="TH SarabunPSK" w:hAnsi="TH SarabunPSK" w:cs="TH SarabunPSK"/>
        <w:color w:val="000000"/>
        <w:sz w:val="28"/>
      </w:rPr>
      <w:t>42</w:t>
    </w:r>
    <w:r w:rsidRPr="003E764E">
      <w:rPr>
        <w:rFonts w:ascii="TH SarabunPSK" w:hAnsi="TH SarabunPSK" w:cs="TH SarabunPSK" w:hint="cs"/>
        <w:color w:val="000000"/>
        <w:sz w:val="28"/>
      </w:rPr>
      <w:t xml:space="preserve">, Issue </w:t>
    </w:r>
    <w:r w:rsidRPr="003E764E">
      <w:rPr>
        <w:rFonts w:ascii="TH SarabunPSK" w:hAnsi="TH SarabunPSK" w:cs="TH SarabunPSK"/>
        <w:color w:val="000000"/>
        <w:sz w:val="28"/>
      </w:rPr>
      <w:t>1</w:t>
    </w:r>
    <w:r w:rsidRPr="003E764E">
      <w:rPr>
        <w:rFonts w:ascii="TH SarabunPSK" w:hAnsi="TH SarabunPSK" w:cs="TH SarabunPSK" w:hint="cs"/>
        <w:color w:val="000000"/>
        <w:sz w:val="28"/>
      </w:rPr>
      <w:t xml:space="preserve">, </w:t>
    </w:r>
    <w:r w:rsidRPr="003E764E">
      <w:rPr>
        <w:rFonts w:ascii="TH SarabunPSK" w:hAnsi="TH SarabunPSK" w:cs="TH SarabunPSK"/>
        <w:color w:val="000000"/>
        <w:sz w:val="28"/>
      </w:rPr>
      <w:t>January-June 2020</w:t>
    </w:r>
  </w:p>
  <w:p w14:paraId="29B75D5B" w14:textId="77777777" w:rsidR="00147381" w:rsidRPr="00606AF4" w:rsidRDefault="001473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D95DF4"/>
    <w:multiLevelType w:val="hybridMultilevel"/>
    <w:tmpl w:val="5EB24240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" w15:restartNumberingAfterBreak="0">
    <w:nsid w:val="141C26B3"/>
    <w:multiLevelType w:val="hybridMultilevel"/>
    <w:tmpl w:val="91641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063E6"/>
    <w:multiLevelType w:val="hybridMultilevel"/>
    <w:tmpl w:val="43240700"/>
    <w:lvl w:ilvl="0" w:tplc="FEDE3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7B5BBF"/>
    <w:multiLevelType w:val="hybridMultilevel"/>
    <w:tmpl w:val="E8FA7C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E0DB1"/>
    <w:multiLevelType w:val="hybridMultilevel"/>
    <w:tmpl w:val="EA9E5200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" w15:restartNumberingAfterBreak="0">
    <w:nsid w:val="3B7F2BCB"/>
    <w:multiLevelType w:val="hybridMultilevel"/>
    <w:tmpl w:val="A47A7924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50D408D6"/>
    <w:multiLevelType w:val="hybridMultilevel"/>
    <w:tmpl w:val="7A78AA96"/>
    <w:lvl w:ilvl="0" w:tplc="0409000F">
      <w:start w:val="1"/>
      <w:numFmt w:val="decimal"/>
      <w:lvlText w:val="%1."/>
      <w:lvlJc w:val="left"/>
      <w:pPr>
        <w:ind w:left="794" w:hanging="360"/>
      </w:pPr>
    </w:lvl>
    <w:lvl w:ilvl="1" w:tplc="04090019" w:tentative="1">
      <w:start w:val="1"/>
      <w:numFmt w:val="lowerLetter"/>
      <w:lvlText w:val="%2."/>
      <w:lvlJc w:val="left"/>
      <w:pPr>
        <w:ind w:left="1514" w:hanging="360"/>
      </w:pPr>
    </w:lvl>
    <w:lvl w:ilvl="2" w:tplc="0409001B" w:tentative="1">
      <w:start w:val="1"/>
      <w:numFmt w:val="lowerRoman"/>
      <w:lvlText w:val="%3."/>
      <w:lvlJc w:val="right"/>
      <w:pPr>
        <w:ind w:left="2234" w:hanging="180"/>
      </w:pPr>
    </w:lvl>
    <w:lvl w:ilvl="3" w:tplc="0409000F" w:tentative="1">
      <w:start w:val="1"/>
      <w:numFmt w:val="decimal"/>
      <w:lvlText w:val="%4."/>
      <w:lvlJc w:val="left"/>
      <w:pPr>
        <w:ind w:left="2954" w:hanging="360"/>
      </w:pPr>
    </w:lvl>
    <w:lvl w:ilvl="4" w:tplc="04090019" w:tentative="1">
      <w:start w:val="1"/>
      <w:numFmt w:val="lowerLetter"/>
      <w:lvlText w:val="%5."/>
      <w:lvlJc w:val="left"/>
      <w:pPr>
        <w:ind w:left="3674" w:hanging="360"/>
      </w:pPr>
    </w:lvl>
    <w:lvl w:ilvl="5" w:tplc="0409001B" w:tentative="1">
      <w:start w:val="1"/>
      <w:numFmt w:val="lowerRoman"/>
      <w:lvlText w:val="%6."/>
      <w:lvlJc w:val="right"/>
      <w:pPr>
        <w:ind w:left="4394" w:hanging="180"/>
      </w:pPr>
    </w:lvl>
    <w:lvl w:ilvl="6" w:tplc="0409000F" w:tentative="1">
      <w:start w:val="1"/>
      <w:numFmt w:val="decimal"/>
      <w:lvlText w:val="%7."/>
      <w:lvlJc w:val="left"/>
      <w:pPr>
        <w:ind w:left="5114" w:hanging="360"/>
      </w:pPr>
    </w:lvl>
    <w:lvl w:ilvl="7" w:tplc="04090019" w:tentative="1">
      <w:start w:val="1"/>
      <w:numFmt w:val="lowerLetter"/>
      <w:lvlText w:val="%8."/>
      <w:lvlJc w:val="left"/>
      <w:pPr>
        <w:ind w:left="5834" w:hanging="360"/>
      </w:pPr>
    </w:lvl>
    <w:lvl w:ilvl="8" w:tplc="040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7" w15:restartNumberingAfterBreak="0">
    <w:nsid w:val="5A984209"/>
    <w:multiLevelType w:val="hybridMultilevel"/>
    <w:tmpl w:val="250A41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8C7E29"/>
    <w:multiLevelType w:val="hybridMultilevel"/>
    <w:tmpl w:val="8014F9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E44CA9"/>
    <w:multiLevelType w:val="hybridMultilevel"/>
    <w:tmpl w:val="814248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1F50855"/>
    <w:multiLevelType w:val="hybridMultilevel"/>
    <w:tmpl w:val="C97C1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23BC5"/>
    <w:multiLevelType w:val="hybridMultilevel"/>
    <w:tmpl w:val="F2CE4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37"/>
    <w:rsid w:val="00003A9F"/>
    <w:rsid w:val="00034A7E"/>
    <w:rsid w:val="0004743E"/>
    <w:rsid w:val="00063279"/>
    <w:rsid w:val="00092C23"/>
    <w:rsid w:val="000C6B4B"/>
    <w:rsid w:val="000E3255"/>
    <w:rsid w:val="000E6B9B"/>
    <w:rsid w:val="00111BDC"/>
    <w:rsid w:val="00125554"/>
    <w:rsid w:val="00125E30"/>
    <w:rsid w:val="00133288"/>
    <w:rsid w:val="00135D18"/>
    <w:rsid w:val="001456F0"/>
    <w:rsid w:val="00147381"/>
    <w:rsid w:val="001748B6"/>
    <w:rsid w:val="00187657"/>
    <w:rsid w:val="001A23F1"/>
    <w:rsid w:val="001F1EEB"/>
    <w:rsid w:val="00210BF4"/>
    <w:rsid w:val="0022361C"/>
    <w:rsid w:val="00233404"/>
    <w:rsid w:val="00233B60"/>
    <w:rsid w:val="00233BBE"/>
    <w:rsid w:val="002354D4"/>
    <w:rsid w:val="00236C1D"/>
    <w:rsid w:val="002C7B82"/>
    <w:rsid w:val="002D3250"/>
    <w:rsid w:val="003002E2"/>
    <w:rsid w:val="00315361"/>
    <w:rsid w:val="00315417"/>
    <w:rsid w:val="00322654"/>
    <w:rsid w:val="00326B20"/>
    <w:rsid w:val="00347244"/>
    <w:rsid w:val="003A43C9"/>
    <w:rsid w:val="003B7C22"/>
    <w:rsid w:val="003D6333"/>
    <w:rsid w:val="003E764E"/>
    <w:rsid w:val="003F5167"/>
    <w:rsid w:val="00440684"/>
    <w:rsid w:val="00450367"/>
    <w:rsid w:val="00456152"/>
    <w:rsid w:val="0047365B"/>
    <w:rsid w:val="00494C8E"/>
    <w:rsid w:val="0051262E"/>
    <w:rsid w:val="00526EC6"/>
    <w:rsid w:val="00552E10"/>
    <w:rsid w:val="005654A8"/>
    <w:rsid w:val="00575AAA"/>
    <w:rsid w:val="005911E3"/>
    <w:rsid w:val="00595B53"/>
    <w:rsid w:val="005A3E57"/>
    <w:rsid w:val="005A52DB"/>
    <w:rsid w:val="005B6776"/>
    <w:rsid w:val="00606AF4"/>
    <w:rsid w:val="006709AA"/>
    <w:rsid w:val="00684671"/>
    <w:rsid w:val="006935A6"/>
    <w:rsid w:val="006B446C"/>
    <w:rsid w:val="006B4925"/>
    <w:rsid w:val="006B7299"/>
    <w:rsid w:val="006B7DEB"/>
    <w:rsid w:val="006D11A9"/>
    <w:rsid w:val="006E1707"/>
    <w:rsid w:val="006E732D"/>
    <w:rsid w:val="00711E2F"/>
    <w:rsid w:val="00715A7C"/>
    <w:rsid w:val="007251DF"/>
    <w:rsid w:val="00750498"/>
    <w:rsid w:val="007642B7"/>
    <w:rsid w:val="007664C9"/>
    <w:rsid w:val="007C5944"/>
    <w:rsid w:val="007D6134"/>
    <w:rsid w:val="007E5866"/>
    <w:rsid w:val="00840A0C"/>
    <w:rsid w:val="008415F2"/>
    <w:rsid w:val="0086459D"/>
    <w:rsid w:val="008704C2"/>
    <w:rsid w:val="008810F2"/>
    <w:rsid w:val="00881CB0"/>
    <w:rsid w:val="008839E7"/>
    <w:rsid w:val="0089303E"/>
    <w:rsid w:val="008949CA"/>
    <w:rsid w:val="008951A8"/>
    <w:rsid w:val="00940A86"/>
    <w:rsid w:val="009505D2"/>
    <w:rsid w:val="00962F53"/>
    <w:rsid w:val="00963E69"/>
    <w:rsid w:val="00967321"/>
    <w:rsid w:val="00970AAA"/>
    <w:rsid w:val="00972295"/>
    <w:rsid w:val="009C15E7"/>
    <w:rsid w:val="009E16A2"/>
    <w:rsid w:val="00A03EDF"/>
    <w:rsid w:val="00A15632"/>
    <w:rsid w:val="00A2692E"/>
    <w:rsid w:val="00A3133C"/>
    <w:rsid w:val="00A44002"/>
    <w:rsid w:val="00A5604A"/>
    <w:rsid w:val="00A7187A"/>
    <w:rsid w:val="00A82067"/>
    <w:rsid w:val="00A94A8E"/>
    <w:rsid w:val="00AA5ECF"/>
    <w:rsid w:val="00AC0658"/>
    <w:rsid w:val="00AE101B"/>
    <w:rsid w:val="00B033F3"/>
    <w:rsid w:val="00B21720"/>
    <w:rsid w:val="00B32AD8"/>
    <w:rsid w:val="00B34D37"/>
    <w:rsid w:val="00B67F4F"/>
    <w:rsid w:val="00B76469"/>
    <w:rsid w:val="00B81194"/>
    <w:rsid w:val="00B93988"/>
    <w:rsid w:val="00B95CF7"/>
    <w:rsid w:val="00BD571B"/>
    <w:rsid w:val="00BE207B"/>
    <w:rsid w:val="00BF435B"/>
    <w:rsid w:val="00C53497"/>
    <w:rsid w:val="00C954BD"/>
    <w:rsid w:val="00CC2F55"/>
    <w:rsid w:val="00CD0FEE"/>
    <w:rsid w:val="00CF3B5D"/>
    <w:rsid w:val="00D17ECE"/>
    <w:rsid w:val="00D23845"/>
    <w:rsid w:val="00D24C4C"/>
    <w:rsid w:val="00D35E84"/>
    <w:rsid w:val="00D44907"/>
    <w:rsid w:val="00D6320B"/>
    <w:rsid w:val="00D7505C"/>
    <w:rsid w:val="00D87C94"/>
    <w:rsid w:val="00DD3F7A"/>
    <w:rsid w:val="00E05887"/>
    <w:rsid w:val="00E11FA2"/>
    <w:rsid w:val="00E55CB5"/>
    <w:rsid w:val="00E57FE6"/>
    <w:rsid w:val="00E80A78"/>
    <w:rsid w:val="00E92E25"/>
    <w:rsid w:val="00EA5AF3"/>
    <w:rsid w:val="00EB2970"/>
    <w:rsid w:val="00EB62DF"/>
    <w:rsid w:val="00ED315F"/>
    <w:rsid w:val="00ED48CC"/>
    <w:rsid w:val="00EF50BF"/>
    <w:rsid w:val="00F00477"/>
    <w:rsid w:val="00F1179D"/>
    <w:rsid w:val="00F12D93"/>
    <w:rsid w:val="00F3535E"/>
    <w:rsid w:val="00F6009B"/>
    <w:rsid w:val="00F61403"/>
    <w:rsid w:val="00F65538"/>
    <w:rsid w:val="00F6705D"/>
    <w:rsid w:val="00F70677"/>
    <w:rsid w:val="00FB05EE"/>
    <w:rsid w:val="00FB51CE"/>
    <w:rsid w:val="00FB72CE"/>
    <w:rsid w:val="00FC2114"/>
    <w:rsid w:val="00FD6D8A"/>
    <w:rsid w:val="00FE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73521C"/>
  <w15:chartTrackingRefBased/>
  <w15:docId w15:val="{8E01469B-961F-4943-9343-C2959A4F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F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A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AF4"/>
  </w:style>
  <w:style w:type="paragraph" w:styleId="Footer">
    <w:name w:val="footer"/>
    <w:basedOn w:val="Normal"/>
    <w:link w:val="FooterChar"/>
    <w:uiPriority w:val="99"/>
    <w:unhideWhenUsed/>
    <w:rsid w:val="00606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AF4"/>
  </w:style>
  <w:style w:type="character" w:styleId="PageNumber">
    <w:name w:val="page number"/>
    <w:basedOn w:val="DefaultParagraphFont"/>
    <w:uiPriority w:val="99"/>
    <w:semiHidden/>
    <w:unhideWhenUsed/>
    <w:rsid w:val="001748B6"/>
  </w:style>
  <w:style w:type="table" w:styleId="TableGrid">
    <w:name w:val="Table Grid"/>
    <w:basedOn w:val="TableNormal"/>
    <w:uiPriority w:val="39"/>
    <w:rsid w:val="006B7DEB"/>
    <w:rPr>
      <w:rFonts w:ascii="Times New Roman" w:eastAsia="Batang" w:hAnsi="Times New Roman" w:cs="Times New Roman"/>
      <w:sz w:val="20"/>
      <w:szCs w:val="20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57FE6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7FE6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57F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14</Pages>
  <Words>10778</Words>
  <Characters>45810</Characters>
  <Application>Microsoft Office Word</Application>
  <DocSecurity>0</DocSecurity>
  <Lines>636</Lines>
  <Paragraphs>259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Sakulrat Worathumrong</cp:lastModifiedBy>
  <cp:revision>29</cp:revision>
  <dcterms:created xsi:type="dcterms:W3CDTF">2020-06-29T01:02:00Z</dcterms:created>
  <dcterms:modified xsi:type="dcterms:W3CDTF">2020-06-30T12:30:00Z</dcterms:modified>
  <cp:category/>
</cp:coreProperties>
</file>